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4DAA7" w14:textId="77777777" w:rsidR="00F3623F" w:rsidRPr="009848A5" w:rsidRDefault="00F3623F" w:rsidP="005456C4">
      <w:pPr>
        <w:pStyle w:val="Heading1"/>
        <w:rPr>
          <w:sz w:val="22"/>
          <w:szCs w:val="22"/>
        </w:rPr>
      </w:pPr>
      <w:r w:rsidRPr="009848A5">
        <w:rPr>
          <w:rFonts w:ascii="Times New Roman" w:eastAsia="Times New Roman" w:hAnsi="Times New Roman"/>
          <w:b w:val="0"/>
          <w:cap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A3CE109" wp14:editId="4C91F880">
            <wp:simplePos x="0" y="0"/>
            <wp:positionH relativeFrom="margin">
              <wp:posOffset>-381000</wp:posOffset>
            </wp:positionH>
            <wp:positionV relativeFrom="paragraph">
              <wp:posOffset>-565150</wp:posOffset>
            </wp:positionV>
            <wp:extent cx="6501765" cy="1034415"/>
            <wp:effectExtent l="0" t="0" r="0" b="0"/>
            <wp:wrapNone/>
            <wp:docPr id="1" name="Picture 1" descr="Kryeministira-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yeministira-2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76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F10D44" w14:textId="0A969030" w:rsidR="009848A5" w:rsidRPr="009848A5" w:rsidRDefault="009848A5" w:rsidP="009848A5">
      <w:pPr>
        <w:jc w:val="center"/>
        <w:rPr>
          <w:b/>
          <w:bCs/>
        </w:rPr>
      </w:pPr>
      <w:r w:rsidRPr="009848A5">
        <w:rPr>
          <w:b/>
          <w:bCs/>
        </w:rPr>
        <w:t xml:space="preserve">MINISTRIA E DREJTESISE </w:t>
      </w:r>
    </w:p>
    <w:p w14:paraId="37FFEDB8" w14:textId="48E3A9AC" w:rsidR="00F3623F" w:rsidRPr="009848A5" w:rsidRDefault="009848A5" w:rsidP="009848A5">
      <w:pPr>
        <w:jc w:val="center"/>
        <w:rPr>
          <w:b/>
          <w:bCs/>
        </w:rPr>
      </w:pPr>
      <w:r w:rsidRPr="009848A5">
        <w:rPr>
          <w:b/>
          <w:bCs/>
        </w:rPr>
        <w:t>KOMITETI SHQIPTAR I BIRESIMEVE</w:t>
      </w:r>
    </w:p>
    <w:p w14:paraId="321C6689" w14:textId="77777777" w:rsidR="00F3623F" w:rsidRPr="009848A5" w:rsidRDefault="00F3623F" w:rsidP="005456C4"/>
    <w:p w14:paraId="0696741C" w14:textId="5CACE0F1" w:rsidR="00F3623F" w:rsidRPr="009848A5" w:rsidRDefault="00DE48BE" w:rsidP="005456C4">
      <w:pPr>
        <w:pStyle w:val="Heading2"/>
        <w:numPr>
          <w:ilvl w:val="0"/>
          <w:numId w:val="23"/>
        </w:numPr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9848A5">
        <w:rPr>
          <w:rFonts w:ascii="Times New Roman" w:hAnsi="Times New Roman" w:cs="Times New Roman"/>
          <w:color w:val="auto"/>
          <w:sz w:val="22"/>
          <w:szCs w:val="22"/>
        </w:rPr>
        <w:t>Përmbledhje</w:t>
      </w:r>
      <w:proofErr w:type="spellEnd"/>
      <w:r w:rsidRPr="009848A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848A5">
        <w:rPr>
          <w:rFonts w:ascii="Times New Roman" w:hAnsi="Times New Roman" w:cs="Times New Roman"/>
          <w:color w:val="auto"/>
          <w:sz w:val="22"/>
          <w:szCs w:val="22"/>
        </w:rPr>
        <w:t>Ekzekutive</w:t>
      </w:r>
      <w:proofErr w:type="spellEnd"/>
      <w:r w:rsidRPr="009848A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848A5">
        <w:rPr>
          <w:rFonts w:ascii="Times New Roman" w:hAnsi="Times New Roman" w:cs="Times New Roman"/>
          <w:color w:val="auto"/>
          <w:sz w:val="22"/>
          <w:szCs w:val="22"/>
        </w:rPr>
        <w:t>mbi</w:t>
      </w:r>
      <w:proofErr w:type="spellEnd"/>
      <w:r w:rsidRPr="009848A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848A5">
        <w:rPr>
          <w:rFonts w:ascii="Times New Roman" w:hAnsi="Times New Roman" w:cs="Times New Roman"/>
          <w:color w:val="auto"/>
          <w:sz w:val="22"/>
          <w:szCs w:val="22"/>
        </w:rPr>
        <w:t>Veprimtarinë</w:t>
      </w:r>
      <w:proofErr w:type="spellEnd"/>
      <w:r w:rsidRPr="009848A5">
        <w:rPr>
          <w:rFonts w:ascii="Times New Roman" w:hAnsi="Times New Roman" w:cs="Times New Roman"/>
          <w:color w:val="auto"/>
          <w:sz w:val="22"/>
          <w:szCs w:val="22"/>
        </w:rPr>
        <w:t xml:space="preserve"> e </w:t>
      </w:r>
      <w:proofErr w:type="spellStart"/>
      <w:r w:rsidR="009848A5" w:rsidRPr="009848A5">
        <w:rPr>
          <w:rFonts w:ascii="Times New Roman" w:hAnsi="Times New Roman" w:cs="Times New Roman"/>
          <w:color w:val="auto"/>
          <w:sz w:val="22"/>
          <w:szCs w:val="22"/>
        </w:rPr>
        <w:t>Komitetit</w:t>
      </w:r>
      <w:proofErr w:type="spellEnd"/>
      <w:r w:rsidR="009848A5" w:rsidRPr="009848A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9848A5" w:rsidRPr="009848A5">
        <w:rPr>
          <w:rFonts w:ascii="Times New Roman" w:hAnsi="Times New Roman" w:cs="Times New Roman"/>
          <w:color w:val="auto"/>
          <w:sz w:val="22"/>
          <w:szCs w:val="22"/>
        </w:rPr>
        <w:t>Shqiptar</w:t>
      </w:r>
      <w:proofErr w:type="spellEnd"/>
      <w:r w:rsidR="009848A5" w:rsidRPr="009848A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9848A5" w:rsidRPr="009848A5">
        <w:rPr>
          <w:rFonts w:ascii="Times New Roman" w:hAnsi="Times New Roman" w:cs="Times New Roman"/>
          <w:color w:val="auto"/>
          <w:sz w:val="22"/>
          <w:szCs w:val="22"/>
        </w:rPr>
        <w:t>t</w:t>
      </w:r>
      <w:r w:rsidR="009848A5">
        <w:rPr>
          <w:rFonts w:ascii="Times New Roman" w:hAnsi="Times New Roman" w:cs="Times New Roman"/>
          <w:color w:val="auto"/>
          <w:sz w:val="22"/>
          <w:szCs w:val="22"/>
        </w:rPr>
        <w:t>ë</w:t>
      </w:r>
      <w:proofErr w:type="spellEnd"/>
      <w:r w:rsidR="009848A5" w:rsidRPr="009848A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="009848A5" w:rsidRPr="009848A5">
        <w:rPr>
          <w:rFonts w:ascii="Times New Roman" w:hAnsi="Times New Roman" w:cs="Times New Roman"/>
          <w:color w:val="auto"/>
          <w:sz w:val="22"/>
          <w:szCs w:val="22"/>
        </w:rPr>
        <w:t>Bir</w:t>
      </w:r>
      <w:r w:rsidR="009848A5">
        <w:rPr>
          <w:rFonts w:ascii="Times New Roman" w:hAnsi="Times New Roman" w:cs="Times New Roman"/>
          <w:color w:val="auto"/>
          <w:sz w:val="22"/>
          <w:szCs w:val="22"/>
        </w:rPr>
        <w:t>ë</w:t>
      </w:r>
      <w:r w:rsidR="009848A5" w:rsidRPr="009848A5">
        <w:rPr>
          <w:rFonts w:ascii="Times New Roman" w:hAnsi="Times New Roman" w:cs="Times New Roman"/>
          <w:color w:val="auto"/>
          <w:sz w:val="22"/>
          <w:szCs w:val="22"/>
        </w:rPr>
        <w:t>simeve</w:t>
      </w:r>
      <w:proofErr w:type="spellEnd"/>
      <w:r w:rsidR="009848A5" w:rsidRPr="009848A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04907">
        <w:rPr>
          <w:rFonts w:ascii="Times New Roman" w:hAnsi="Times New Roman" w:cs="Times New Roman"/>
          <w:color w:val="auto"/>
          <w:sz w:val="22"/>
          <w:szCs w:val="22"/>
        </w:rPr>
        <w:t xml:space="preserve">2025 </w:t>
      </w:r>
    </w:p>
    <w:p w14:paraId="54F0FD95" w14:textId="77777777" w:rsidR="00F3623F" w:rsidRPr="009848A5" w:rsidRDefault="00F3623F" w:rsidP="005456C4">
      <w:pPr>
        <w:pStyle w:val="NormalWeb"/>
        <w:numPr>
          <w:ilvl w:val="0"/>
          <w:numId w:val="10"/>
        </w:numPr>
        <w:spacing w:line="276" w:lineRule="auto"/>
        <w:rPr>
          <w:sz w:val="22"/>
          <w:szCs w:val="22"/>
        </w:rPr>
      </w:pPr>
      <w:proofErr w:type="spellStart"/>
      <w:r w:rsidRPr="009848A5">
        <w:rPr>
          <w:sz w:val="22"/>
          <w:szCs w:val="22"/>
        </w:rPr>
        <w:t>Misioni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dhe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funksionet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kryesore</w:t>
      </w:r>
      <w:proofErr w:type="spellEnd"/>
      <w:r w:rsidRPr="009848A5">
        <w:rPr>
          <w:sz w:val="22"/>
          <w:szCs w:val="22"/>
        </w:rPr>
        <w:t>.</w:t>
      </w:r>
    </w:p>
    <w:p w14:paraId="1FB47893" w14:textId="17C6DF0A" w:rsidR="000F2E2E" w:rsidRPr="009848A5" w:rsidRDefault="000F2E2E" w:rsidP="005456C4">
      <w:pPr>
        <w:pStyle w:val="NormalWeb"/>
        <w:spacing w:line="276" w:lineRule="auto"/>
        <w:ind w:left="360"/>
        <w:rPr>
          <w:sz w:val="22"/>
          <w:szCs w:val="22"/>
          <w:u w:val="single"/>
        </w:rPr>
      </w:pPr>
      <w:r w:rsidRPr="009848A5">
        <w:rPr>
          <w:sz w:val="22"/>
          <w:szCs w:val="22"/>
          <w:u w:val="single"/>
        </w:rPr>
        <w:t xml:space="preserve">Pak </w:t>
      </w:r>
      <w:proofErr w:type="spellStart"/>
      <w:r w:rsidRPr="009848A5">
        <w:rPr>
          <w:sz w:val="22"/>
          <w:szCs w:val="22"/>
          <w:u w:val="single"/>
        </w:rPr>
        <w:t>histori</w:t>
      </w:r>
      <w:proofErr w:type="spellEnd"/>
      <w:r w:rsidRPr="009848A5">
        <w:rPr>
          <w:sz w:val="22"/>
          <w:szCs w:val="22"/>
          <w:u w:val="single"/>
        </w:rPr>
        <w:t xml:space="preserve"> </w:t>
      </w:r>
      <w:proofErr w:type="spellStart"/>
      <w:r w:rsidRPr="009848A5">
        <w:rPr>
          <w:sz w:val="22"/>
          <w:szCs w:val="22"/>
          <w:u w:val="single"/>
        </w:rPr>
        <w:t>institucionale</w:t>
      </w:r>
      <w:proofErr w:type="spellEnd"/>
      <w:r w:rsidRPr="009848A5">
        <w:rPr>
          <w:sz w:val="22"/>
          <w:szCs w:val="22"/>
          <w:u w:val="single"/>
        </w:rPr>
        <w:t xml:space="preserve"> </w:t>
      </w:r>
    </w:p>
    <w:p w14:paraId="6EA6606A" w14:textId="546B6D35" w:rsidR="000F2E2E" w:rsidRPr="009848A5" w:rsidRDefault="000F2E2E" w:rsidP="005456C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696DD6">
        <w:rPr>
          <w:rFonts w:ascii="Times New Roman" w:hAnsi="Times New Roman" w:cs="Times New Roman"/>
          <w:b/>
          <w:bCs/>
          <w:u w:val="single"/>
        </w:rPr>
        <w:t>Instituti</w:t>
      </w:r>
      <w:proofErr w:type="spellEnd"/>
      <w:r w:rsidRPr="00696DD6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696DD6">
        <w:rPr>
          <w:rFonts w:ascii="Times New Roman" w:hAnsi="Times New Roman" w:cs="Times New Roman"/>
          <w:b/>
          <w:bCs/>
          <w:u w:val="single"/>
        </w:rPr>
        <w:t>i</w:t>
      </w:r>
      <w:proofErr w:type="spellEnd"/>
      <w:r w:rsidRPr="00696DD6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proofErr w:type="gramStart"/>
      <w:r w:rsidRPr="00696DD6">
        <w:rPr>
          <w:rFonts w:ascii="Times New Roman" w:hAnsi="Times New Roman" w:cs="Times New Roman"/>
          <w:b/>
          <w:bCs/>
          <w:u w:val="single"/>
        </w:rPr>
        <w:t>Birësimeve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r w:rsidR="009B5C99" w:rsidRPr="009848A5">
        <w:rPr>
          <w:rFonts w:ascii="Times New Roman" w:hAnsi="Times New Roman" w:cs="Times New Roman"/>
        </w:rPr>
        <w:t xml:space="preserve"> e</w:t>
      </w:r>
      <w:proofErr w:type="gramEnd"/>
      <w:r w:rsidR="009B5C99" w:rsidRPr="009848A5">
        <w:rPr>
          <w:rFonts w:ascii="Times New Roman" w:hAnsi="Times New Roman" w:cs="Times New Roman"/>
        </w:rPr>
        <w:t xml:space="preserve"> ka </w:t>
      </w:r>
      <w:proofErr w:type="spellStart"/>
      <w:r w:rsidR="009B5C99" w:rsidRPr="009848A5">
        <w:rPr>
          <w:rFonts w:ascii="Times New Roman" w:hAnsi="Times New Roman" w:cs="Times New Roman"/>
        </w:rPr>
        <w:t>ushtruar</w:t>
      </w:r>
      <w:proofErr w:type="spellEnd"/>
      <w:r w:rsidR="009B5C99" w:rsidRPr="009848A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B5C99" w:rsidRPr="009848A5">
        <w:rPr>
          <w:rFonts w:ascii="Times New Roman" w:hAnsi="Times New Roman" w:cs="Times New Roman"/>
        </w:rPr>
        <w:t>veprimtarin</w:t>
      </w:r>
      <w:r w:rsidR="009848A5">
        <w:rPr>
          <w:rFonts w:ascii="Times New Roman" w:hAnsi="Times New Roman" w:cs="Times New Roman"/>
        </w:rPr>
        <w:t>ë</w:t>
      </w:r>
      <w:proofErr w:type="spellEnd"/>
      <w:r w:rsidR="009B5C99" w:rsidRPr="009848A5">
        <w:rPr>
          <w:rFonts w:ascii="Times New Roman" w:hAnsi="Times New Roman" w:cs="Times New Roman"/>
        </w:rPr>
        <w:t xml:space="preserve">  e</w:t>
      </w:r>
      <w:proofErr w:type="gramEnd"/>
      <w:r w:rsidR="009B5C99" w:rsidRPr="009848A5">
        <w:rPr>
          <w:rFonts w:ascii="Times New Roman" w:hAnsi="Times New Roman" w:cs="Times New Roman"/>
        </w:rPr>
        <w:t xml:space="preserve"> vet </w:t>
      </w:r>
      <w:proofErr w:type="spellStart"/>
      <w:r w:rsidR="009B5C99" w:rsidRPr="009848A5">
        <w:rPr>
          <w:rFonts w:ascii="Times New Roman" w:hAnsi="Times New Roman" w:cs="Times New Roman"/>
        </w:rPr>
        <w:t>bazuar</w:t>
      </w:r>
      <w:proofErr w:type="spellEnd"/>
      <w:r w:rsidR="009B5C99" w:rsidRPr="009848A5">
        <w:rPr>
          <w:rFonts w:ascii="Times New Roman" w:hAnsi="Times New Roman" w:cs="Times New Roman"/>
        </w:rPr>
        <w:t xml:space="preserve"> </w:t>
      </w:r>
      <w:proofErr w:type="spellStart"/>
      <w:r w:rsidR="009B5C99" w:rsidRPr="009848A5">
        <w:rPr>
          <w:rFonts w:ascii="Times New Roman" w:hAnsi="Times New Roman" w:cs="Times New Roman"/>
        </w:rPr>
        <w:t>n</w:t>
      </w:r>
      <w:r w:rsidR="009848A5">
        <w:rPr>
          <w:rFonts w:ascii="Times New Roman" w:hAnsi="Times New Roman" w:cs="Times New Roman"/>
        </w:rPr>
        <w:t>ë</w:t>
      </w:r>
      <w:proofErr w:type="spellEnd"/>
      <w:r w:rsidR="009B5C99"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Kodi</w:t>
      </w:r>
      <w:r w:rsidR="009B5C99" w:rsidRPr="009848A5">
        <w:rPr>
          <w:rFonts w:ascii="Times New Roman" w:hAnsi="Times New Roman" w:cs="Times New Roman"/>
        </w:rPr>
        <w:t>n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r w:rsidR="009B5C99" w:rsidRPr="009848A5">
        <w:rPr>
          <w:rFonts w:ascii="Times New Roman" w:hAnsi="Times New Roman" w:cs="Times New Roman"/>
        </w:rPr>
        <w:t>e</w:t>
      </w:r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Familjes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q</w:t>
      </w:r>
      <w:r w:rsidR="009848A5">
        <w:rPr>
          <w:rFonts w:ascii="Times New Roman" w:hAnsi="Times New Roman" w:cs="Times New Roman"/>
        </w:rPr>
        <w:t>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prej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848A5">
        <w:rPr>
          <w:rFonts w:ascii="Times New Roman" w:hAnsi="Times New Roman" w:cs="Times New Roman"/>
        </w:rPr>
        <w:t>vitit</w:t>
      </w:r>
      <w:proofErr w:type="spellEnd"/>
      <w:r w:rsidRPr="009848A5">
        <w:rPr>
          <w:rFonts w:ascii="Times New Roman" w:hAnsi="Times New Roman" w:cs="Times New Roman"/>
        </w:rPr>
        <w:t xml:space="preserve">  1982</w:t>
      </w:r>
      <w:proofErr w:type="gramEnd"/>
      <w:r w:rsidRPr="009848A5">
        <w:rPr>
          <w:rFonts w:ascii="Times New Roman" w:hAnsi="Times New Roman" w:cs="Times New Roman"/>
        </w:rPr>
        <w:t xml:space="preserve">. </w:t>
      </w:r>
      <w:r w:rsidR="009B5C99" w:rsidRPr="009848A5">
        <w:rPr>
          <w:rFonts w:ascii="Times New Roman" w:hAnsi="Times New Roman" w:cs="Times New Roman"/>
        </w:rPr>
        <w:t xml:space="preserve">Me </w:t>
      </w:r>
      <w:proofErr w:type="spellStart"/>
      <w:r w:rsidR="009B5C99" w:rsidRPr="009848A5">
        <w:rPr>
          <w:rFonts w:ascii="Times New Roman" w:hAnsi="Times New Roman" w:cs="Times New Roman"/>
        </w:rPr>
        <w:t>von</w:t>
      </w:r>
      <w:r w:rsidR="009848A5">
        <w:rPr>
          <w:rFonts w:ascii="Times New Roman" w:hAnsi="Times New Roman" w:cs="Times New Roman"/>
        </w:rPr>
        <w:t>ë</w:t>
      </w:r>
      <w:proofErr w:type="spellEnd"/>
      <w:r w:rsidR="009B5C99" w:rsidRPr="009848A5">
        <w:rPr>
          <w:rFonts w:ascii="Times New Roman" w:hAnsi="Times New Roman" w:cs="Times New Roman"/>
        </w:rPr>
        <w:t xml:space="preserve"> </w:t>
      </w:r>
      <w:proofErr w:type="spellStart"/>
      <w:r w:rsidR="009B5C99" w:rsidRPr="009848A5">
        <w:rPr>
          <w:rFonts w:ascii="Times New Roman" w:hAnsi="Times New Roman" w:cs="Times New Roman"/>
        </w:rPr>
        <w:t>n</w:t>
      </w:r>
      <w:r w:rsidRPr="009848A5">
        <w:rPr>
          <w:rFonts w:ascii="Times New Roman" w:hAnsi="Times New Roman" w:cs="Times New Roman"/>
        </w:rPr>
        <w:t>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r w:rsidR="009B5C99" w:rsidRPr="009848A5">
        <w:rPr>
          <w:rFonts w:ascii="Times New Roman" w:hAnsi="Times New Roman" w:cs="Times New Roman"/>
        </w:rPr>
        <w:t>S</w:t>
      </w:r>
      <w:r w:rsidRPr="009848A5">
        <w:rPr>
          <w:rFonts w:ascii="Times New Roman" w:hAnsi="Times New Roman" w:cs="Times New Roman"/>
        </w:rPr>
        <w:t xml:space="preserve">hkurt </w:t>
      </w:r>
      <w:proofErr w:type="spellStart"/>
      <w:r w:rsidRPr="009848A5">
        <w:rPr>
          <w:rFonts w:ascii="Times New Roman" w:hAnsi="Times New Roman" w:cs="Times New Roman"/>
        </w:rPr>
        <w:t>të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vitit</w:t>
      </w:r>
      <w:proofErr w:type="spellEnd"/>
      <w:r w:rsidRPr="009848A5">
        <w:rPr>
          <w:rFonts w:ascii="Times New Roman" w:hAnsi="Times New Roman" w:cs="Times New Roman"/>
        </w:rPr>
        <w:t xml:space="preserve"> 1992, </w:t>
      </w:r>
      <w:proofErr w:type="spellStart"/>
      <w:r w:rsidRPr="009848A5">
        <w:rPr>
          <w:rFonts w:ascii="Times New Roman" w:hAnsi="Times New Roman" w:cs="Times New Roman"/>
        </w:rPr>
        <w:t>Shqipëria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ratifikoi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Konventën</w:t>
      </w:r>
      <w:proofErr w:type="spellEnd"/>
      <w:r w:rsidRPr="009848A5">
        <w:rPr>
          <w:rFonts w:ascii="Times New Roman" w:hAnsi="Times New Roman" w:cs="Times New Roman"/>
        </w:rPr>
        <w:t xml:space="preserve"> e OKB “</w:t>
      </w:r>
      <w:proofErr w:type="spellStart"/>
      <w:r w:rsidRPr="009848A5">
        <w:rPr>
          <w:rFonts w:ascii="Times New Roman" w:hAnsi="Times New Roman" w:cs="Times New Roman"/>
        </w:rPr>
        <w:t>Për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të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drejtat</w:t>
      </w:r>
      <w:proofErr w:type="spellEnd"/>
      <w:r w:rsidRPr="009848A5">
        <w:rPr>
          <w:rFonts w:ascii="Times New Roman" w:hAnsi="Times New Roman" w:cs="Times New Roman"/>
        </w:rPr>
        <w:t xml:space="preserve"> e </w:t>
      </w:r>
      <w:proofErr w:type="spellStart"/>
      <w:r w:rsidRPr="009848A5">
        <w:rPr>
          <w:rFonts w:ascii="Times New Roman" w:hAnsi="Times New Roman" w:cs="Times New Roman"/>
        </w:rPr>
        <w:t>femijës</w:t>
      </w:r>
      <w:proofErr w:type="spellEnd"/>
      <w:r w:rsidRPr="009848A5">
        <w:rPr>
          <w:rFonts w:ascii="Times New Roman" w:hAnsi="Times New Roman" w:cs="Times New Roman"/>
        </w:rPr>
        <w:t xml:space="preserve">” e </w:t>
      </w:r>
      <w:proofErr w:type="spellStart"/>
      <w:r w:rsidRPr="009848A5">
        <w:rPr>
          <w:rFonts w:ascii="Times New Roman" w:hAnsi="Times New Roman" w:cs="Times New Roman"/>
        </w:rPr>
        <w:t>cila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hyri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në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fuqi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n</w:t>
      </w:r>
      <w:r w:rsidR="009848A5">
        <w:rPr>
          <w:rFonts w:ascii="Times New Roman" w:hAnsi="Times New Roman" w:cs="Times New Roman"/>
        </w:rPr>
        <w:t>ë</w:t>
      </w:r>
      <w:proofErr w:type="spellEnd"/>
      <w:r w:rsidRPr="009848A5">
        <w:rPr>
          <w:rFonts w:ascii="Times New Roman" w:hAnsi="Times New Roman" w:cs="Times New Roman"/>
        </w:rPr>
        <w:t xml:space="preserve"> Mars </w:t>
      </w:r>
      <w:proofErr w:type="spellStart"/>
      <w:r w:rsidRPr="009848A5">
        <w:rPr>
          <w:rFonts w:ascii="Times New Roman" w:hAnsi="Times New Roman" w:cs="Times New Roman"/>
        </w:rPr>
        <w:t>të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vitit</w:t>
      </w:r>
      <w:proofErr w:type="spellEnd"/>
      <w:r w:rsidRPr="009848A5">
        <w:rPr>
          <w:rFonts w:ascii="Times New Roman" w:hAnsi="Times New Roman" w:cs="Times New Roman"/>
        </w:rPr>
        <w:t xml:space="preserve"> 1992. </w:t>
      </w:r>
      <w:proofErr w:type="spellStart"/>
      <w:r w:rsidRPr="009848A5">
        <w:rPr>
          <w:rFonts w:ascii="Times New Roman" w:hAnsi="Times New Roman" w:cs="Times New Roman"/>
        </w:rPr>
        <w:t>Në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bazë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të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kësaj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Konvente</w:t>
      </w:r>
      <w:proofErr w:type="spellEnd"/>
      <w:r w:rsidRPr="009848A5">
        <w:rPr>
          <w:rFonts w:ascii="Times New Roman" w:hAnsi="Times New Roman" w:cs="Times New Roman"/>
        </w:rPr>
        <w:t xml:space="preserve"> u </w:t>
      </w:r>
      <w:proofErr w:type="spellStart"/>
      <w:r w:rsidRPr="009848A5">
        <w:rPr>
          <w:rFonts w:ascii="Times New Roman" w:hAnsi="Times New Roman" w:cs="Times New Roman"/>
        </w:rPr>
        <w:t>hartua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Ligji</w:t>
      </w:r>
      <w:proofErr w:type="spellEnd"/>
      <w:r w:rsidRPr="009848A5">
        <w:rPr>
          <w:rFonts w:ascii="Times New Roman" w:hAnsi="Times New Roman" w:cs="Times New Roman"/>
        </w:rPr>
        <w:t xml:space="preserve"> nr.7650, </w:t>
      </w:r>
      <w:proofErr w:type="spellStart"/>
      <w:r w:rsidRPr="009848A5">
        <w:rPr>
          <w:rFonts w:ascii="Times New Roman" w:hAnsi="Times New Roman" w:cs="Times New Roman"/>
        </w:rPr>
        <w:t>datë</w:t>
      </w:r>
      <w:proofErr w:type="spellEnd"/>
      <w:r w:rsidRPr="009848A5">
        <w:rPr>
          <w:rFonts w:ascii="Times New Roman" w:hAnsi="Times New Roman" w:cs="Times New Roman"/>
        </w:rPr>
        <w:t xml:space="preserve"> 17.12.1992 “</w:t>
      </w:r>
      <w:proofErr w:type="spellStart"/>
      <w:r w:rsidRPr="009848A5">
        <w:rPr>
          <w:rFonts w:ascii="Times New Roman" w:hAnsi="Times New Roman" w:cs="Times New Roman"/>
        </w:rPr>
        <w:t>Për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birësimet</w:t>
      </w:r>
      <w:proofErr w:type="spellEnd"/>
      <w:r w:rsidRPr="009848A5">
        <w:rPr>
          <w:rFonts w:ascii="Times New Roman" w:hAnsi="Times New Roman" w:cs="Times New Roman"/>
        </w:rPr>
        <w:t xml:space="preserve"> e </w:t>
      </w:r>
      <w:proofErr w:type="spellStart"/>
      <w:r w:rsidRPr="009848A5">
        <w:rPr>
          <w:rFonts w:ascii="Times New Roman" w:hAnsi="Times New Roman" w:cs="Times New Roman"/>
        </w:rPr>
        <w:t>të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miturve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nga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shtetas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të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huaj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dhe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për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disa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ndryshime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në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kodin</w:t>
      </w:r>
      <w:proofErr w:type="spellEnd"/>
      <w:r w:rsidRPr="009848A5">
        <w:rPr>
          <w:rFonts w:ascii="Times New Roman" w:hAnsi="Times New Roman" w:cs="Times New Roman"/>
        </w:rPr>
        <w:t xml:space="preserve"> e </w:t>
      </w:r>
      <w:proofErr w:type="spellStart"/>
      <w:r w:rsidRPr="009848A5">
        <w:rPr>
          <w:rFonts w:ascii="Times New Roman" w:hAnsi="Times New Roman" w:cs="Times New Roman"/>
        </w:rPr>
        <w:t>familjes</w:t>
      </w:r>
      <w:proofErr w:type="spellEnd"/>
      <w:r w:rsidRPr="009848A5">
        <w:rPr>
          <w:rFonts w:ascii="Times New Roman" w:hAnsi="Times New Roman" w:cs="Times New Roman"/>
        </w:rPr>
        <w:t xml:space="preserve">”, </w:t>
      </w:r>
      <w:proofErr w:type="spellStart"/>
      <w:r w:rsidRPr="009848A5">
        <w:rPr>
          <w:rFonts w:ascii="Times New Roman" w:hAnsi="Times New Roman" w:cs="Times New Roman"/>
        </w:rPr>
        <w:t>i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cili</w:t>
      </w:r>
      <w:proofErr w:type="spellEnd"/>
      <w:r w:rsidRPr="009848A5">
        <w:rPr>
          <w:rFonts w:ascii="Times New Roman" w:hAnsi="Times New Roman" w:cs="Times New Roman"/>
        </w:rPr>
        <w:t xml:space="preserve"> u </w:t>
      </w:r>
      <w:proofErr w:type="spellStart"/>
      <w:r w:rsidRPr="009848A5">
        <w:rPr>
          <w:rFonts w:ascii="Times New Roman" w:hAnsi="Times New Roman" w:cs="Times New Roman"/>
        </w:rPr>
        <w:t>miratua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nga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Kuvendi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më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datë</w:t>
      </w:r>
      <w:proofErr w:type="spellEnd"/>
      <w:r w:rsidRPr="009848A5">
        <w:rPr>
          <w:rFonts w:ascii="Times New Roman" w:hAnsi="Times New Roman" w:cs="Times New Roman"/>
        </w:rPr>
        <w:t xml:space="preserve"> 17.12.1992.</w:t>
      </w:r>
    </w:p>
    <w:p w14:paraId="7FCDBF56" w14:textId="0F1F517E" w:rsidR="000F2E2E" w:rsidRPr="009848A5" w:rsidRDefault="000F2E2E" w:rsidP="005456C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696DD6">
        <w:rPr>
          <w:rFonts w:ascii="Times New Roman" w:hAnsi="Times New Roman" w:cs="Times New Roman"/>
          <w:b/>
          <w:bCs/>
          <w:u w:val="single"/>
        </w:rPr>
        <w:t>Komiteti</w:t>
      </w:r>
      <w:proofErr w:type="spellEnd"/>
      <w:r w:rsidRPr="00696DD6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696DD6">
        <w:rPr>
          <w:rFonts w:ascii="Times New Roman" w:hAnsi="Times New Roman" w:cs="Times New Roman"/>
          <w:b/>
          <w:bCs/>
          <w:u w:val="single"/>
        </w:rPr>
        <w:t>Shqiptar</w:t>
      </w:r>
      <w:proofErr w:type="spellEnd"/>
      <w:r w:rsidRPr="00696DD6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696DD6">
        <w:rPr>
          <w:rFonts w:ascii="Times New Roman" w:hAnsi="Times New Roman" w:cs="Times New Roman"/>
          <w:b/>
          <w:bCs/>
          <w:u w:val="single"/>
        </w:rPr>
        <w:t>i</w:t>
      </w:r>
      <w:proofErr w:type="spellEnd"/>
      <w:r w:rsidRPr="00696DD6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696DD6">
        <w:rPr>
          <w:rFonts w:ascii="Times New Roman" w:hAnsi="Times New Roman" w:cs="Times New Roman"/>
          <w:b/>
          <w:bCs/>
          <w:u w:val="single"/>
        </w:rPr>
        <w:t>Biresimëve</w:t>
      </w:r>
      <w:proofErr w:type="spellEnd"/>
      <w:r w:rsidRPr="009848A5">
        <w:rPr>
          <w:rFonts w:ascii="Times New Roman" w:hAnsi="Times New Roman" w:cs="Times New Roman"/>
        </w:rPr>
        <w:t xml:space="preserve"> u </w:t>
      </w:r>
      <w:proofErr w:type="spellStart"/>
      <w:r w:rsidRPr="009848A5">
        <w:rPr>
          <w:rFonts w:ascii="Times New Roman" w:hAnsi="Times New Roman" w:cs="Times New Roman"/>
        </w:rPr>
        <w:t>krijua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në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vitin</w:t>
      </w:r>
      <w:proofErr w:type="spellEnd"/>
      <w:r w:rsidRPr="009848A5">
        <w:rPr>
          <w:rFonts w:ascii="Times New Roman" w:hAnsi="Times New Roman" w:cs="Times New Roman"/>
        </w:rPr>
        <w:t xml:space="preserve"> 1993 me </w:t>
      </w:r>
      <w:proofErr w:type="spellStart"/>
      <w:r w:rsidRPr="009848A5">
        <w:rPr>
          <w:rFonts w:ascii="Times New Roman" w:hAnsi="Times New Roman" w:cs="Times New Roman"/>
        </w:rPr>
        <w:t>hyrjen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në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fuqi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të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Ligjit</w:t>
      </w:r>
      <w:proofErr w:type="spellEnd"/>
      <w:r w:rsidRPr="009848A5">
        <w:rPr>
          <w:rFonts w:ascii="Times New Roman" w:hAnsi="Times New Roman" w:cs="Times New Roman"/>
        </w:rPr>
        <w:t xml:space="preserve"> nr.7650, </w:t>
      </w:r>
      <w:proofErr w:type="spellStart"/>
      <w:r w:rsidRPr="009848A5">
        <w:rPr>
          <w:rFonts w:ascii="Times New Roman" w:hAnsi="Times New Roman" w:cs="Times New Roman"/>
        </w:rPr>
        <w:t>datë</w:t>
      </w:r>
      <w:proofErr w:type="spellEnd"/>
      <w:r w:rsidRPr="009848A5">
        <w:rPr>
          <w:rFonts w:ascii="Times New Roman" w:hAnsi="Times New Roman" w:cs="Times New Roman"/>
        </w:rPr>
        <w:t xml:space="preserve"> 17.12.1992 “</w:t>
      </w:r>
      <w:proofErr w:type="spellStart"/>
      <w:r w:rsidRPr="009848A5">
        <w:rPr>
          <w:rFonts w:ascii="Times New Roman" w:hAnsi="Times New Roman" w:cs="Times New Roman"/>
        </w:rPr>
        <w:t>Për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birësimet</w:t>
      </w:r>
      <w:proofErr w:type="spellEnd"/>
      <w:r w:rsidRPr="009848A5">
        <w:rPr>
          <w:rFonts w:ascii="Times New Roman" w:hAnsi="Times New Roman" w:cs="Times New Roman"/>
        </w:rPr>
        <w:t xml:space="preserve"> e </w:t>
      </w:r>
      <w:proofErr w:type="spellStart"/>
      <w:r w:rsidRPr="009848A5">
        <w:rPr>
          <w:rFonts w:ascii="Times New Roman" w:hAnsi="Times New Roman" w:cs="Times New Roman"/>
        </w:rPr>
        <w:t>të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miturve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nga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shtetas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t</w:t>
      </w:r>
      <w:r w:rsidR="009848A5">
        <w:rPr>
          <w:rFonts w:ascii="Times New Roman" w:hAnsi="Times New Roman" w:cs="Times New Roman"/>
        </w:rPr>
        <w:t>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huaj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dhe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për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disa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ndryshime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në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kodin</w:t>
      </w:r>
      <w:proofErr w:type="spellEnd"/>
      <w:r w:rsidRPr="009848A5">
        <w:rPr>
          <w:rFonts w:ascii="Times New Roman" w:hAnsi="Times New Roman" w:cs="Times New Roman"/>
        </w:rPr>
        <w:t xml:space="preserve"> e </w:t>
      </w:r>
      <w:proofErr w:type="spellStart"/>
      <w:r w:rsidRPr="009848A5">
        <w:rPr>
          <w:rFonts w:ascii="Times New Roman" w:hAnsi="Times New Roman" w:cs="Times New Roman"/>
        </w:rPr>
        <w:t>familjes</w:t>
      </w:r>
      <w:proofErr w:type="spellEnd"/>
      <w:r w:rsidRPr="009848A5">
        <w:rPr>
          <w:rFonts w:ascii="Times New Roman" w:hAnsi="Times New Roman" w:cs="Times New Roman"/>
        </w:rPr>
        <w:t xml:space="preserve">”. </w:t>
      </w:r>
      <w:proofErr w:type="spellStart"/>
      <w:r w:rsidRPr="009848A5">
        <w:rPr>
          <w:rFonts w:ascii="Times New Roman" w:hAnsi="Times New Roman" w:cs="Times New Roman"/>
        </w:rPr>
        <w:t>Më</w:t>
      </w:r>
      <w:proofErr w:type="spellEnd"/>
      <w:r w:rsidRPr="009848A5">
        <w:rPr>
          <w:rFonts w:ascii="Times New Roman" w:hAnsi="Times New Roman" w:cs="Times New Roman"/>
        </w:rPr>
        <w:t xml:space="preserve"> pas </w:t>
      </w:r>
      <w:proofErr w:type="spellStart"/>
      <w:r w:rsidRPr="009848A5">
        <w:rPr>
          <w:rFonts w:ascii="Times New Roman" w:hAnsi="Times New Roman" w:cs="Times New Roman"/>
        </w:rPr>
        <w:t>është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miratuar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Ligji</w:t>
      </w:r>
      <w:proofErr w:type="spellEnd"/>
      <w:r w:rsidRPr="009848A5">
        <w:rPr>
          <w:rFonts w:ascii="Times New Roman" w:hAnsi="Times New Roman" w:cs="Times New Roman"/>
        </w:rPr>
        <w:t xml:space="preserve"> nr.9695, </w:t>
      </w:r>
      <w:proofErr w:type="spellStart"/>
      <w:r w:rsidRPr="009848A5">
        <w:rPr>
          <w:rFonts w:ascii="Times New Roman" w:hAnsi="Times New Roman" w:cs="Times New Roman"/>
        </w:rPr>
        <w:t>datë</w:t>
      </w:r>
      <w:proofErr w:type="spellEnd"/>
      <w:r w:rsidRPr="009848A5">
        <w:rPr>
          <w:rFonts w:ascii="Times New Roman" w:hAnsi="Times New Roman" w:cs="Times New Roman"/>
        </w:rPr>
        <w:t xml:space="preserve"> 19.03.2007 “</w:t>
      </w:r>
      <w:proofErr w:type="spellStart"/>
      <w:r w:rsidRPr="009848A5">
        <w:rPr>
          <w:rFonts w:ascii="Times New Roman" w:hAnsi="Times New Roman" w:cs="Times New Roman"/>
        </w:rPr>
        <w:t>Për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procedurat</w:t>
      </w:r>
      <w:proofErr w:type="spellEnd"/>
      <w:r w:rsidRPr="009848A5">
        <w:rPr>
          <w:rFonts w:ascii="Times New Roman" w:hAnsi="Times New Roman" w:cs="Times New Roman"/>
        </w:rPr>
        <w:t xml:space="preserve"> e </w:t>
      </w:r>
      <w:proofErr w:type="spellStart"/>
      <w:r w:rsidRPr="009848A5">
        <w:rPr>
          <w:rFonts w:ascii="Times New Roman" w:hAnsi="Times New Roman" w:cs="Times New Roman"/>
        </w:rPr>
        <w:t>birësimit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dhe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Komitetin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Shqiptar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të</w:t>
      </w:r>
      <w:proofErr w:type="spellEnd"/>
      <w:r w:rsidRPr="009848A5">
        <w:rPr>
          <w:rFonts w:ascii="Times New Roman" w:hAnsi="Times New Roman" w:cs="Times New Roman"/>
        </w:rPr>
        <w:t xml:space="preserve"> Birësimit”, </w:t>
      </w:r>
      <w:proofErr w:type="spellStart"/>
      <w:r w:rsidRPr="009848A5">
        <w:rPr>
          <w:rFonts w:ascii="Times New Roman" w:hAnsi="Times New Roman" w:cs="Times New Roman"/>
        </w:rPr>
        <w:t>i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nd</w:t>
      </w:r>
      <w:r w:rsidR="009B5C99" w:rsidRPr="009848A5">
        <w:rPr>
          <w:rFonts w:ascii="Times New Roman" w:hAnsi="Times New Roman" w:cs="Times New Roman"/>
        </w:rPr>
        <w:t>r</w:t>
      </w:r>
      <w:r w:rsidRPr="009848A5">
        <w:rPr>
          <w:rFonts w:ascii="Times New Roman" w:hAnsi="Times New Roman" w:cs="Times New Roman"/>
        </w:rPr>
        <w:t>yshuar</w:t>
      </w:r>
      <w:proofErr w:type="spellEnd"/>
      <w:r w:rsidRPr="009848A5">
        <w:rPr>
          <w:rFonts w:ascii="Times New Roman" w:hAnsi="Times New Roman" w:cs="Times New Roman"/>
        </w:rPr>
        <w:t>.</w:t>
      </w:r>
      <w:r w:rsidR="009B5C99" w:rsidRPr="009848A5">
        <w:rPr>
          <w:rFonts w:ascii="Times New Roman" w:hAnsi="Times New Roman" w:cs="Times New Roman"/>
        </w:rPr>
        <w:t xml:space="preserve"> </w:t>
      </w:r>
      <w:proofErr w:type="spellStart"/>
      <w:r w:rsidR="009B5C99" w:rsidRPr="009848A5">
        <w:rPr>
          <w:rFonts w:ascii="Times New Roman" w:hAnsi="Times New Roman" w:cs="Times New Roman"/>
        </w:rPr>
        <w:t>Aktualisht</w:t>
      </w:r>
      <w:proofErr w:type="spellEnd"/>
      <w:r w:rsidR="009B5C99" w:rsidRPr="009848A5">
        <w:rPr>
          <w:rFonts w:ascii="Times New Roman" w:hAnsi="Times New Roman" w:cs="Times New Roman"/>
        </w:rPr>
        <w:t xml:space="preserve"> KSHB </w:t>
      </w:r>
      <w:proofErr w:type="spellStart"/>
      <w:r w:rsidR="009B5C99" w:rsidRPr="009848A5">
        <w:rPr>
          <w:rFonts w:ascii="Times New Roman" w:hAnsi="Times New Roman" w:cs="Times New Roman"/>
        </w:rPr>
        <w:t>vazhdon</w:t>
      </w:r>
      <w:proofErr w:type="spellEnd"/>
      <w:r w:rsidR="009B5C99" w:rsidRPr="009848A5">
        <w:rPr>
          <w:rFonts w:ascii="Times New Roman" w:hAnsi="Times New Roman" w:cs="Times New Roman"/>
        </w:rPr>
        <w:t xml:space="preserve"> </w:t>
      </w:r>
      <w:proofErr w:type="spellStart"/>
      <w:r w:rsidR="009B5C99" w:rsidRPr="009848A5">
        <w:rPr>
          <w:rFonts w:ascii="Times New Roman" w:hAnsi="Times New Roman" w:cs="Times New Roman"/>
        </w:rPr>
        <w:t>punon</w:t>
      </w:r>
      <w:proofErr w:type="spellEnd"/>
      <w:r w:rsidR="009B5C99" w:rsidRPr="009848A5">
        <w:rPr>
          <w:rFonts w:ascii="Times New Roman" w:hAnsi="Times New Roman" w:cs="Times New Roman"/>
        </w:rPr>
        <w:t xml:space="preserve"> me </w:t>
      </w:r>
      <w:proofErr w:type="spellStart"/>
      <w:r w:rsidR="009B5C99" w:rsidRPr="009848A5">
        <w:rPr>
          <w:rFonts w:ascii="Times New Roman" w:hAnsi="Times New Roman" w:cs="Times New Roman"/>
        </w:rPr>
        <w:t>k</w:t>
      </w:r>
      <w:r w:rsidR="009848A5">
        <w:rPr>
          <w:rFonts w:ascii="Times New Roman" w:hAnsi="Times New Roman" w:cs="Times New Roman"/>
        </w:rPr>
        <w:t>ë</w:t>
      </w:r>
      <w:r w:rsidR="009B5C99" w:rsidRPr="009848A5">
        <w:rPr>
          <w:rFonts w:ascii="Times New Roman" w:hAnsi="Times New Roman" w:cs="Times New Roman"/>
        </w:rPr>
        <w:t>t</w:t>
      </w:r>
      <w:r w:rsidR="009848A5">
        <w:rPr>
          <w:rFonts w:ascii="Times New Roman" w:hAnsi="Times New Roman" w:cs="Times New Roman"/>
        </w:rPr>
        <w:t>ë</w:t>
      </w:r>
      <w:proofErr w:type="spellEnd"/>
      <w:r w:rsidR="009B5C99" w:rsidRPr="009848A5">
        <w:rPr>
          <w:rFonts w:ascii="Times New Roman" w:hAnsi="Times New Roman" w:cs="Times New Roman"/>
        </w:rPr>
        <w:t xml:space="preserve"> </w:t>
      </w:r>
      <w:proofErr w:type="spellStart"/>
      <w:r w:rsidR="009B5C99" w:rsidRPr="009848A5">
        <w:rPr>
          <w:rFonts w:ascii="Times New Roman" w:hAnsi="Times New Roman" w:cs="Times New Roman"/>
        </w:rPr>
        <w:t>baze</w:t>
      </w:r>
      <w:proofErr w:type="spellEnd"/>
      <w:r w:rsidR="009B5C99" w:rsidRPr="009848A5">
        <w:rPr>
          <w:rFonts w:ascii="Times New Roman" w:hAnsi="Times New Roman" w:cs="Times New Roman"/>
        </w:rPr>
        <w:t xml:space="preserve"> Ligjore </w:t>
      </w:r>
      <w:proofErr w:type="spellStart"/>
      <w:r w:rsidR="009B5C99" w:rsidRPr="009848A5">
        <w:rPr>
          <w:rFonts w:ascii="Times New Roman" w:hAnsi="Times New Roman" w:cs="Times New Roman"/>
        </w:rPr>
        <w:t>si</w:t>
      </w:r>
      <w:proofErr w:type="spellEnd"/>
      <w:r w:rsidR="009B5C99" w:rsidRPr="009848A5">
        <w:rPr>
          <w:rFonts w:ascii="Times New Roman" w:hAnsi="Times New Roman" w:cs="Times New Roman"/>
        </w:rPr>
        <w:t xml:space="preserve"> </w:t>
      </w:r>
      <w:proofErr w:type="spellStart"/>
      <w:r w:rsidR="009B5C99" w:rsidRPr="009848A5">
        <w:rPr>
          <w:rFonts w:ascii="Times New Roman" w:hAnsi="Times New Roman" w:cs="Times New Roman"/>
        </w:rPr>
        <w:t>dhe</w:t>
      </w:r>
      <w:proofErr w:type="spellEnd"/>
      <w:r w:rsidR="009B5C99" w:rsidRPr="009848A5">
        <w:rPr>
          <w:rFonts w:ascii="Times New Roman" w:hAnsi="Times New Roman" w:cs="Times New Roman"/>
        </w:rPr>
        <w:t xml:space="preserve"> me </w:t>
      </w:r>
      <w:proofErr w:type="spellStart"/>
      <w:proofErr w:type="gramStart"/>
      <w:r w:rsidR="009B5C99" w:rsidRPr="009848A5">
        <w:rPr>
          <w:rFonts w:ascii="Times New Roman" w:hAnsi="Times New Roman" w:cs="Times New Roman"/>
        </w:rPr>
        <w:t>Rregulloren</w:t>
      </w:r>
      <w:proofErr w:type="spellEnd"/>
      <w:r w:rsidR="009B5C99" w:rsidRPr="009848A5">
        <w:rPr>
          <w:rFonts w:ascii="Times New Roman" w:hAnsi="Times New Roman" w:cs="Times New Roman"/>
        </w:rPr>
        <w:t xml:space="preserve">  e</w:t>
      </w:r>
      <w:proofErr w:type="gramEnd"/>
      <w:r w:rsidR="009B5C99" w:rsidRPr="009848A5">
        <w:rPr>
          <w:rFonts w:ascii="Times New Roman" w:hAnsi="Times New Roman" w:cs="Times New Roman"/>
        </w:rPr>
        <w:t xml:space="preserve"> </w:t>
      </w:r>
      <w:proofErr w:type="spellStart"/>
      <w:r w:rsidR="009B5C99" w:rsidRPr="009848A5">
        <w:rPr>
          <w:rFonts w:ascii="Times New Roman" w:hAnsi="Times New Roman" w:cs="Times New Roman"/>
        </w:rPr>
        <w:t>Brendshme</w:t>
      </w:r>
      <w:proofErr w:type="spellEnd"/>
      <w:r w:rsidR="009B5C99" w:rsidRPr="009848A5">
        <w:rPr>
          <w:rFonts w:ascii="Times New Roman" w:hAnsi="Times New Roman" w:cs="Times New Roman"/>
        </w:rPr>
        <w:t xml:space="preserve"> </w:t>
      </w:r>
      <w:proofErr w:type="spellStart"/>
      <w:r w:rsidR="009B5C99" w:rsidRPr="009848A5">
        <w:rPr>
          <w:rFonts w:ascii="Times New Roman" w:hAnsi="Times New Roman" w:cs="Times New Roman"/>
        </w:rPr>
        <w:t>t</w:t>
      </w:r>
      <w:r w:rsidR="009848A5">
        <w:rPr>
          <w:rFonts w:ascii="Times New Roman" w:hAnsi="Times New Roman" w:cs="Times New Roman"/>
        </w:rPr>
        <w:t>ë</w:t>
      </w:r>
      <w:proofErr w:type="spellEnd"/>
      <w:r w:rsidR="009B5C99" w:rsidRPr="009848A5">
        <w:rPr>
          <w:rFonts w:ascii="Times New Roman" w:hAnsi="Times New Roman" w:cs="Times New Roman"/>
        </w:rPr>
        <w:t xml:space="preserve"> </w:t>
      </w:r>
      <w:proofErr w:type="spellStart"/>
      <w:r w:rsidR="009B5C99" w:rsidRPr="009848A5">
        <w:rPr>
          <w:rFonts w:ascii="Times New Roman" w:hAnsi="Times New Roman" w:cs="Times New Roman"/>
        </w:rPr>
        <w:t>miratur</w:t>
      </w:r>
      <w:proofErr w:type="spellEnd"/>
      <w:r w:rsidR="009B5C99" w:rsidRPr="009848A5">
        <w:rPr>
          <w:rFonts w:ascii="Times New Roman" w:hAnsi="Times New Roman" w:cs="Times New Roman"/>
        </w:rPr>
        <w:t xml:space="preserve"> </w:t>
      </w:r>
      <w:proofErr w:type="spellStart"/>
      <w:r w:rsidR="009B5C99" w:rsidRPr="009848A5">
        <w:rPr>
          <w:rFonts w:ascii="Times New Roman" w:hAnsi="Times New Roman" w:cs="Times New Roman"/>
        </w:rPr>
        <w:t>n</w:t>
      </w:r>
      <w:r w:rsidR="009848A5">
        <w:rPr>
          <w:rFonts w:ascii="Times New Roman" w:hAnsi="Times New Roman" w:cs="Times New Roman"/>
        </w:rPr>
        <w:t>ë</w:t>
      </w:r>
      <w:proofErr w:type="spellEnd"/>
      <w:r w:rsidR="009B5C99" w:rsidRPr="009848A5">
        <w:rPr>
          <w:rFonts w:ascii="Times New Roman" w:hAnsi="Times New Roman" w:cs="Times New Roman"/>
        </w:rPr>
        <w:t xml:space="preserve"> </w:t>
      </w:r>
      <w:proofErr w:type="spellStart"/>
      <w:r w:rsidR="009848A5">
        <w:rPr>
          <w:rFonts w:ascii="Times New Roman" w:hAnsi="Times New Roman" w:cs="Times New Roman"/>
        </w:rPr>
        <w:t>D</w:t>
      </w:r>
      <w:r w:rsidR="009B5C99" w:rsidRPr="009848A5">
        <w:rPr>
          <w:rFonts w:ascii="Times New Roman" w:hAnsi="Times New Roman" w:cs="Times New Roman"/>
        </w:rPr>
        <w:t>hjetor</w:t>
      </w:r>
      <w:proofErr w:type="spellEnd"/>
      <w:r w:rsidR="009B5C99" w:rsidRPr="009848A5">
        <w:rPr>
          <w:rFonts w:ascii="Times New Roman" w:hAnsi="Times New Roman" w:cs="Times New Roman"/>
        </w:rPr>
        <w:t xml:space="preserve"> 2024 </w:t>
      </w:r>
      <w:proofErr w:type="spellStart"/>
      <w:r w:rsidR="009B5C99" w:rsidRPr="009848A5">
        <w:rPr>
          <w:rFonts w:ascii="Times New Roman" w:hAnsi="Times New Roman" w:cs="Times New Roman"/>
        </w:rPr>
        <w:t>nga</w:t>
      </w:r>
      <w:proofErr w:type="spellEnd"/>
      <w:r w:rsidR="009B5C99" w:rsidRPr="009848A5">
        <w:rPr>
          <w:rFonts w:ascii="Times New Roman" w:hAnsi="Times New Roman" w:cs="Times New Roman"/>
        </w:rPr>
        <w:t xml:space="preserve"> </w:t>
      </w:r>
      <w:proofErr w:type="spellStart"/>
      <w:r w:rsidR="009B5C99" w:rsidRPr="009848A5">
        <w:rPr>
          <w:rFonts w:ascii="Times New Roman" w:hAnsi="Times New Roman" w:cs="Times New Roman"/>
        </w:rPr>
        <w:t>Ministri</w:t>
      </w:r>
      <w:proofErr w:type="spellEnd"/>
      <w:r w:rsidR="009B5C99" w:rsidRPr="009848A5">
        <w:rPr>
          <w:rFonts w:ascii="Times New Roman" w:hAnsi="Times New Roman" w:cs="Times New Roman"/>
        </w:rPr>
        <w:t xml:space="preserve"> </w:t>
      </w:r>
      <w:proofErr w:type="spellStart"/>
      <w:r w:rsidR="009B5C99" w:rsidRPr="009848A5">
        <w:rPr>
          <w:rFonts w:ascii="Times New Roman" w:hAnsi="Times New Roman" w:cs="Times New Roman"/>
        </w:rPr>
        <w:t>i</w:t>
      </w:r>
      <w:proofErr w:type="spellEnd"/>
      <w:r w:rsidR="009B5C99" w:rsidRPr="009848A5">
        <w:rPr>
          <w:rFonts w:ascii="Times New Roman" w:hAnsi="Times New Roman" w:cs="Times New Roman"/>
        </w:rPr>
        <w:t xml:space="preserve"> </w:t>
      </w:r>
      <w:proofErr w:type="spellStart"/>
      <w:r w:rsidR="009B5C99" w:rsidRPr="009848A5">
        <w:rPr>
          <w:rFonts w:ascii="Times New Roman" w:hAnsi="Times New Roman" w:cs="Times New Roman"/>
        </w:rPr>
        <w:t>Drejtesis</w:t>
      </w:r>
      <w:r w:rsidR="009848A5">
        <w:rPr>
          <w:rFonts w:ascii="Times New Roman" w:hAnsi="Times New Roman" w:cs="Times New Roman"/>
        </w:rPr>
        <w:t>ë</w:t>
      </w:r>
      <w:proofErr w:type="spellEnd"/>
      <w:r w:rsidR="009B5C99" w:rsidRPr="009848A5">
        <w:rPr>
          <w:rFonts w:ascii="Times New Roman" w:hAnsi="Times New Roman" w:cs="Times New Roman"/>
        </w:rPr>
        <w:t xml:space="preserve">. </w:t>
      </w:r>
    </w:p>
    <w:p w14:paraId="63E18B79" w14:textId="06B1BEE0" w:rsidR="000F2E2E" w:rsidRPr="009848A5" w:rsidRDefault="000F2E2E" w:rsidP="005456C4">
      <w:pPr>
        <w:ind w:firstLine="360"/>
        <w:jc w:val="both"/>
        <w:rPr>
          <w:rFonts w:ascii="Times New Roman" w:hAnsi="Times New Roman" w:cs="Times New Roman"/>
          <w:u w:val="single"/>
        </w:rPr>
      </w:pPr>
      <w:proofErr w:type="spellStart"/>
      <w:r w:rsidRPr="009848A5">
        <w:rPr>
          <w:rFonts w:ascii="Times New Roman" w:hAnsi="Times New Roman" w:cs="Times New Roman"/>
          <w:u w:val="single"/>
        </w:rPr>
        <w:t>Misioni</w:t>
      </w:r>
      <w:proofErr w:type="spellEnd"/>
      <w:r w:rsidRPr="009848A5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9848A5">
        <w:rPr>
          <w:rFonts w:ascii="Times New Roman" w:hAnsi="Times New Roman" w:cs="Times New Roman"/>
          <w:u w:val="single"/>
        </w:rPr>
        <w:t>dhe</w:t>
      </w:r>
      <w:proofErr w:type="spellEnd"/>
      <w:r w:rsidRPr="009848A5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9848A5">
        <w:rPr>
          <w:rFonts w:ascii="Times New Roman" w:hAnsi="Times New Roman" w:cs="Times New Roman"/>
          <w:u w:val="single"/>
        </w:rPr>
        <w:t>funksionet</w:t>
      </w:r>
      <w:proofErr w:type="spellEnd"/>
      <w:r w:rsidRPr="009848A5">
        <w:rPr>
          <w:rFonts w:ascii="Times New Roman" w:hAnsi="Times New Roman" w:cs="Times New Roman"/>
          <w:u w:val="single"/>
        </w:rPr>
        <w:t xml:space="preserve"> e KSHB </w:t>
      </w:r>
    </w:p>
    <w:p w14:paraId="19ABCB63" w14:textId="115C9E09" w:rsidR="000F2E2E" w:rsidRPr="009848A5" w:rsidRDefault="000F2E2E" w:rsidP="005456C4">
      <w:pPr>
        <w:ind w:left="360"/>
        <w:jc w:val="both"/>
      </w:pPr>
      <w:proofErr w:type="spellStart"/>
      <w:r w:rsidRPr="009848A5">
        <w:rPr>
          <w:rFonts w:ascii="Times New Roman" w:hAnsi="Times New Roman" w:cs="Times New Roman"/>
        </w:rPr>
        <w:t>Komiteti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Shqiptar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i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Birësimeve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është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Autoriteti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Qëndror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i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vetëm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në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Shqipëri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në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mbrojtje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të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të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drejtave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të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fëmijëve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në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fushën</w:t>
      </w:r>
      <w:proofErr w:type="spellEnd"/>
      <w:r w:rsidRPr="009848A5">
        <w:rPr>
          <w:rFonts w:ascii="Times New Roman" w:hAnsi="Times New Roman" w:cs="Times New Roman"/>
        </w:rPr>
        <w:t xml:space="preserve"> e </w:t>
      </w:r>
      <w:proofErr w:type="spellStart"/>
      <w:r w:rsidRPr="009848A5">
        <w:rPr>
          <w:rFonts w:ascii="Times New Roman" w:hAnsi="Times New Roman" w:cs="Times New Roman"/>
        </w:rPr>
        <w:t>birësimit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vendas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dhe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ndërvendas</w:t>
      </w:r>
      <w:proofErr w:type="spellEnd"/>
      <w:r w:rsidRPr="009848A5">
        <w:rPr>
          <w:rFonts w:ascii="Times New Roman" w:hAnsi="Times New Roman" w:cs="Times New Roman"/>
        </w:rPr>
        <w:t xml:space="preserve">. </w:t>
      </w:r>
      <w:proofErr w:type="spellStart"/>
      <w:r w:rsidRPr="009848A5">
        <w:rPr>
          <w:rFonts w:ascii="Times New Roman" w:hAnsi="Times New Roman" w:cs="Times New Roman"/>
        </w:rPr>
        <w:t>Në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veprimtarinë</w:t>
      </w:r>
      <w:proofErr w:type="spellEnd"/>
      <w:r w:rsidRPr="009848A5">
        <w:rPr>
          <w:rFonts w:ascii="Times New Roman" w:hAnsi="Times New Roman" w:cs="Times New Roman"/>
        </w:rPr>
        <w:t xml:space="preserve"> e </w:t>
      </w:r>
      <w:proofErr w:type="spellStart"/>
      <w:r w:rsidRPr="009848A5">
        <w:rPr>
          <w:rFonts w:ascii="Times New Roman" w:hAnsi="Times New Roman" w:cs="Times New Roman"/>
        </w:rPr>
        <w:t>tij</w:t>
      </w:r>
      <w:proofErr w:type="spellEnd"/>
      <w:r w:rsidRPr="009848A5">
        <w:rPr>
          <w:rFonts w:ascii="Times New Roman" w:hAnsi="Times New Roman" w:cs="Times New Roman"/>
        </w:rPr>
        <w:t xml:space="preserve"> KSHB ka </w:t>
      </w:r>
      <w:proofErr w:type="spellStart"/>
      <w:r w:rsidRPr="009848A5">
        <w:rPr>
          <w:rFonts w:ascii="Times New Roman" w:hAnsi="Times New Roman" w:cs="Times New Roman"/>
        </w:rPr>
        <w:t>synuar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të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garantojë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interesin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më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të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lartë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të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fëmijëve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të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deklaruar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të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braktisur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për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të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siguruar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familje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të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përshtatëshme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dhe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të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denja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në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mënyrë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që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të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krijohen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kushte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për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mirërritjen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dhe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edukimin</w:t>
      </w:r>
      <w:proofErr w:type="spellEnd"/>
      <w:r w:rsidRPr="009848A5">
        <w:rPr>
          <w:rFonts w:ascii="Times New Roman" w:hAnsi="Times New Roman" w:cs="Times New Roman"/>
        </w:rPr>
        <w:t xml:space="preserve"> e </w:t>
      </w:r>
      <w:proofErr w:type="spellStart"/>
      <w:r w:rsidRPr="009848A5">
        <w:rPr>
          <w:rFonts w:ascii="Times New Roman" w:hAnsi="Times New Roman" w:cs="Times New Roman"/>
        </w:rPr>
        <w:t>tyre</w:t>
      </w:r>
      <w:proofErr w:type="spellEnd"/>
      <w:r w:rsidRPr="009848A5">
        <w:rPr>
          <w:rFonts w:ascii="Times New Roman" w:hAnsi="Times New Roman" w:cs="Times New Roman"/>
        </w:rPr>
        <w:t xml:space="preserve">. KSHB </w:t>
      </w:r>
      <w:proofErr w:type="spellStart"/>
      <w:r w:rsidRPr="009848A5">
        <w:rPr>
          <w:rFonts w:ascii="Times New Roman" w:hAnsi="Times New Roman" w:cs="Times New Roman"/>
        </w:rPr>
        <w:t>funksionon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si</w:t>
      </w:r>
      <w:proofErr w:type="spellEnd"/>
      <w:r w:rsidRPr="009848A5">
        <w:rPr>
          <w:rFonts w:ascii="Times New Roman" w:hAnsi="Times New Roman" w:cs="Times New Roman"/>
        </w:rPr>
        <w:t xml:space="preserve"> organ </w:t>
      </w:r>
      <w:proofErr w:type="spellStart"/>
      <w:r w:rsidRPr="009848A5">
        <w:rPr>
          <w:rFonts w:ascii="Times New Roman" w:hAnsi="Times New Roman" w:cs="Times New Roman"/>
        </w:rPr>
        <w:t>kolegjial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në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varësi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të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Ministrisë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së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Drejtësisë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dhe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vepron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në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përputhje</w:t>
      </w:r>
      <w:proofErr w:type="spellEnd"/>
      <w:r w:rsidRPr="009848A5">
        <w:rPr>
          <w:rFonts w:ascii="Times New Roman" w:hAnsi="Times New Roman" w:cs="Times New Roman"/>
        </w:rPr>
        <w:t xml:space="preserve"> me </w:t>
      </w:r>
      <w:proofErr w:type="spellStart"/>
      <w:r w:rsidRPr="009848A5">
        <w:rPr>
          <w:rFonts w:ascii="Times New Roman" w:hAnsi="Times New Roman" w:cs="Times New Roman"/>
        </w:rPr>
        <w:t>dispozitat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ligjore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që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janë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përcaktuar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saktësisht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në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një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sërë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konventash</w:t>
      </w:r>
      <w:proofErr w:type="spellEnd"/>
      <w:r w:rsidRPr="009848A5">
        <w:rPr>
          <w:rFonts w:ascii="Times New Roman" w:hAnsi="Times New Roman" w:cs="Times New Roman"/>
        </w:rPr>
        <w:t xml:space="preserve">, </w:t>
      </w:r>
      <w:proofErr w:type="spellStart"/>
      <w:r w:rsidRPr="009848A5">
        <w:rPr>
          <w:rFonts w:ascii="Times New Roman" w:hAnsi="Times New Roman" w:cs="Times New Roman"/>
        </w:rPr>
        <w:t>ligjesh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dhe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derivatesh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të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tjera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që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rrjedhin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në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mbështetje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të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këtyre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të</w:t>
      </w:r>
      <w:proofErr w:type="spellEnd"/>
      <w:r w:rsidRPr="009848A5">
        <w:rPr>
          <w:rFonts w:ascii="Times New Roman" w:hAnsi="Times New Roman" w:cs="Times New Roman"/>
        </w:rPr>
        <w:t xml:space="preserve"> </w:t>
      </w:r>
      <w:proofErr w:type="spellStart"/>
      <w:r w:rsidRPr="009848A5">
        <w:rPr>
          <w:rFonts w:ascii="Times New Roman" w:hAnsi="Times New Roman" w:cs="Times New Roman"/>
        </w:rPr>
        <w:t>fundit</w:t>
      </w:r>
      <w:proofErr w:type="spellEnd"/>
      <w:r w:rsidRPr="009848A5">
        <w:rPr>
          <w:rFonts w:ascii="Times New Roman" w:hAnsi="Times New Roman" w:cs="Times New Roman"/>
        </w:rPr>
        <w:t>.</w:t>
      </w:r>
    </w:p>
    <w:p w14:paraId="3C3D2BCC" w14:textId="77777777" w:rsidR="00F3623F" w:rsidRPr="00104907" w:rsidRDefault="00F3623F" w:rsidP="005456C4">
      <w:pPr>
        <w:pStyle w:val="NormalWeb"/>
        <w:numPr>
          <w:ilvl w:val="0"/>
          <w:numId w:val="10"/>
        </w:numPr>
        <w:spacing w:line="276" w:lineRule="auto"/>
        <w:rPr>
          <w:b/>
          <w:bCs/>
          <w:sz w:val="22"/>
          <w:szCs w:val="22"/>
          <w:u w:val="single"/>
        </w:rPr>
      </w:pPr>
      <w:proofErr w:type="spellStart"/>
      <w:r w:rsidRPr="00104907">
        <w:rPr>
          <w:b/>
          <w:bCs/>
          <w:sz w:val="22"/>
          <w:szCs w:val="22"/>
          <w:u w:val="single"/>
        </w:rPr>
        <w:t>Arritjet</w:t>
      </w:r>
      <w:proofErr w:type="spellEnd"/>
      <w:r w:rsidRPr="00104907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104907">
        <w:rPr>
          <w:b/>
          <w:bCs/>
          <w:sz w:val="22"/>
          <w:szCs w:val="22"/>
          <w:u w:val="single"/>
        </w:rPr>
        <w:t>kryesore</w:t>
      </w:r>
      <w:proofErr w:type="spellEnd"/>
      <w:r w:rsidRPr="00104907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104907">
        <w:rPr>
          <w:b/>
          <w:bCs/>
          <w:sz w:val="22"/>
          <w:szCs w:val="22"/>
          <w:u w:val="single"/>
        </w:rPr>
        <w:t>të</w:t>
      </w:r>
      <w:proofErr w:type="spellEnd"/>
      <w:r w:rsidRPr="00104907">
        <w:rPr>
          <w:b/>
          <w:bCs/>
          <w:sz w:val="22"/>
          <w:szCs w:val="22"/>
          <w:u w:val="single"/>
        </w:rPr>
        <w:t xml:space="preserve"> </w:t>
      </w:r>
      <w:proofErr w:type="spellStart"/>
      <w:r w:rsidRPr="00104907">
        <w:rPr>
          <w:b/>
          <w:bCs/>
          <w:sz w:val="22"/>
          <w:szCs w:val="22"/>
          <w:u w:val="single"/>
        </w:rPr>
        <w:t>vitit</w:t>
      </w:r>
      <w:proofErr w:type="spellEnd"/>
      <w:r w:rsidRPr="00104907">
        <w:rPr>
          <w:b/>
          <w:bCs/>
          <w:sz w:val="22"/>
          <w:szCs w:val="22"/>
          <w:u w:val="single"/>
        </w:rPr>
        <w:t xml:space="preserve"> 2025.</w:t>
      </w:r>
    </w:p>
    <w:p w14:paraId="56D57FBD" w14:textId="162F4B44" w:rsidR="00CA7879" w:rsidRPr="00CA7879" w:rsidRDefault="000F2E2E" w:rsidP="005456C4">
      <w:pPr>
        <w:pStyle w:val="NormalWeb"/>
        <w:spacing w:line="276" w:lineRule="auto"/>
        <w:rPr>
          <w:sz w:val="22"/>
          <w:szCs w:val="22"/>
        </w:rPr>
      </w:pPr>
      <w:proofErr w:type="spellStart"/>
      <w:r w:rsidRPr="009848A5">
        <w:rPr>
          <w:sz w:val="22"/>
          <w:szCs w:val="22"/>
        </w:rPr>
        <w:t>Gjat</w:t>
      </w:r>
      <w:r w:rsidR="00217E98" w:rsidRPr="009848A5">
        <w:rPr>
          <w:sz w:val="22"/>
          <w:szCs w:val="22"/>
        </w:rPr>
        <w:t>ë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vitit</w:t>
      </w:r>
      <w:proofErr w:type="spellEnd"/>
      <w:r w:rsidRPr="009848A5">
        <w:rPr>
          <w:sz w:val="22"/>
          <w:szCs w:val="22"/>
        </w:rPr>
        <w:t xml:space="preserve"> </w:t>
      </w:r>
      <w:proofErr w:type="gramStart"/>
      <w:r w:rsidRPr="009848A5">
        <w:rPr>
          <w:sz w:val="22"/>
          <w:szCs w:val="22"/>
        </w:rPr>
        <w:t>2025</w:t>
      </w:r>
      <w:r w:rsidR="00696DD6">
        <w:rPr>
          <w:sz w:val="22"/>
          <w:szCs w:val="22"/>
        </w:rPr>
        <w:t xml:space="preserve">( </w:t>
      </w:r>
      <w:proofErr w:type="spellStart"/>
      <w:r w:rsidR="00696DD6">
        <w:rPr>
          <w:sz w:val="22"/>
          <w:szCs w:val="22"/>
        </w:rPr>
        <w:t>deri</w:t>
      </w:r>
      <w:proofErr w:type="spellEnd"/>
      <w:proofErr w:type="gramEnd"/>
      <w:r w:rsidR="00696DD6">
        <w:rPr>
          <w:sz w:val="22"/>
          <w:szCs w:val="22"/>
        </w:rPr>
        <w:t xml:space="preserve"> ne fund </w:t>
      </w:r>
      <w:proofErr w:type="spellStart"/>
      <w:r w:rsidR="00696DD6">
        <w:rPr>
          <w:sz w:val="22"/>
          <w:szCs w:val="22"/>
        </w:rPr>
        <w:t>te</w:t>
      </w:r>
      <w:proofErr w:type="spellEnd"/>
      <w:r w:rsidR="00696DD6">
        <w:rPr>
          <w:sz w:val="22"/>
          <w:szCs w:val="22"/>
        </w:rPr>
        <w:t xml:space="preserve"> </w:t>
      </w:r>
      <w:proofErr w:type="spellStart"/>
      <w:r w:rsidR="00696DD6">
        <w:rPr>
          <w:sz w:val="22"/>
          <w:szCs w:val="22"/>
        </w:rPr>
        <w:t>muajit</w:t>
      </w:r>
      <w:proofErr w:type="spellEnd"/>
      <w:r w:rsidR="00696DD6">
        <w:rPr>
          <w:sz w:val="22"/>
          <w:szCs w:val="22"/>
        </w:rPr>
        <w:t xml:space="preserve"> </w:t>
      </w:r>
      <w:proofErr w:type="spellStart"/>
      <w:proofErr w:type="gramStart"/>
      <w:r w:rsidR="00696DD6">
        <w:rPr>
          <w:sz w:val="22"/>
          <w:szCs w:val="22"/>
        </w:rPr>
        <w:t>nentor</w:t>
      </w:r>
      <w:proofErr w:type="spellEnd"/>
      <w:r w:rsidR="00696DD6">
        <w:rPr>
          <w:sz w:val="22"/>
          <w:szCs w:val="22"/>
        </w:rPr>
        <w:t xml:space="preserve">)  </w:t>
      </w:r>
      <w:r w:rsidRPr="009848A5">
        <w:rPr>
          <w:sz w:val="22"/>
          <w:szCs w:val="22"/>
        </w:rPr>
        <w:t xml:space="preserve"> </w:t>
      </w:r>
      <w:proofErr w:type="spellStart"/>
      <w:proofErr w:type="gramEnd"/>
      <w:r w:rsidRPr="009848A5">
        <w:rPr>
          <w:sz w:val="22"/>
          <w:szCs w:val="22"/>
        </w:rPr>
        <w:t>jan</w:t>
      </w:r>
      <w:r w:rsidR="00217E98" w:rsidRPr="009848A5">
        <w:rPr>
          <w:sz w:val="22"/>
          <w:szCs w:val="22"/>
        </w:rPr>
        <w:t>ë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realizuar</w:t>
      </w:r>
      <w:proofErr w:type="spellEnd"/>
      <w:r w:rsidR="00CA7879" w:rsidRPr="009848A5">
        <w:rPr>
          <w:sz w:val="22"/>
          <w:szCs w:val="22"/>
        </w:rPr>
        <w:t xml:space="preserve"> </w:t>
      </w:r>
      <w:proofErr w:type="spellStart"/>
      <w:r w:rsidR="00CA7879" w:rsidRPr="009848A5">
        <w:rPr>
          <w:sz w:val="22"/>
          <w:szCs w:val="22"/>
        </w:rPr>
        <w:t>gjithsej</w:t>
      </w:r>
      <w:proofErr w:type="spellEnd"/>
      <w:r w:rsidR="00CA7879" w:rsidRPr="009848A5">
        <w:rPr>
          <w:sz w:val="22"/>
          <w:szCs w:val="22"/>
        </w:rPr>
        <w:t xml:space="preserve"> </w:t>
      </w:r>
      <w:r w:rsidRPr="009848A5">
        <w:rPr>
          <w:sz w:val="22"/>
          <w:szCs w:val="22"/>
        </w:rPr>
        <w:t>26</w:t>
      </w:r>
      <w:r w:rsidR="00CA7879" w:rsidRPr="009848A5">
        <w:rPr>
          <w:sz w:val="22"/>
          <w:szCs w:val="22"/>
        </w:rPr>
        <w:t xml:space="preserve"> </w:t>
      </w:r>
      <w:proofErr w:type="spellStart"/>
      <w:proofErr w:type="gramStart"/>
      <w:r w:rsidR="00CA7879" w:rsidRPr="009848A5">
        <w:rPr>
          <w:sz w:val="22"/>
          <w:szCs w:val="22"/>
        </w:rPr>
        <w:t>bir</w:t>
      </w:r>
      <w:r w:rsidR="00217E98">
        <w:rPr>
          <w:sz w:val="22"/>
          <w:szCs w:val="22"/>
        </w:rPr>
        <w:t>ë</w:t>
      </w:r>
      <w:r w:rsidR="00CA7879" w:rsidRPr="009848A5">
        <w:rPr>
          <w:sz w:val="22"/>
          <w:szCs w:val="22"/>
        </w:rPr>
        <w:t>sime</w:t>
      </w:r>
      <w:proofErr w:type="spellEnd"/>
      <w:r w:rsidR="00CA7879" w:rsidRPr="009848A5">
        <w:rPr>
          <w:sz w:val="22"/>
          <w:szCs w:val="22"/>
        </w:rPr>
        <w:t xml:space="preserve"> ,</w:t>
      </w:r>
      <w:proofErr w:type="gramEnd"/>
      <w:r w:rsidR="00CA7879" w:rsidRPr="009848A5">
        <w:rPr>
          <w:sz w:val="22"/>
          <w:szCs w:val="22"/>
        </w:rPr>
        <w:t xml:space="preserve"> </w:t>
      </w:r>
      <w:proofErr w:type="spellStart"/>
      <w:proofErr w:type="gramStart"/>
      <w:r w:rsidR="00CA7879" w:rsidRPr="009848A5">
        <w:rPr>
          <w:sz w:val="22"/>
          <w:szCs w:val="22"/>
        </w:rPr>
        <w:t>p</w:t>
      </w:r>
      <w:r w:rsidR="00217E98">
        <w:rPr>
          <w:sz w:val="22"/>
          <w:szCs w:val="22"/>
        </w:rPr>
        <w:t>ë</w:t>
      </w:r>
      <w:r w:rsidR="00CA7879" w:rsidRPr="009848A5">
        <w:rPr>
          <w:sz w:val="22"/>
          <w:szCs w:val="22"/>
        </w:rPr>
        <w:t>rkundrejt</w:t>
      </w:r>
      <w:proofErr w:type="spellEnd"/>
      <w:r w:rsidR="00CA7879" w:rsidRPr="009848A5">
        <w:rPr>
          <w:sz w:val="22"/>
          <w:szCs w:val="22"/>
        </w:rPr>
        <w:t xml:space="preserve">  12</w:t>
      </w:r>
      <w:proofErr w:type="gramEnd"/>
      <w:r w:rsidR="00CA7879" w:rsidRPr="009848A5">
        <w:rPr>
          <w:sz w:val="22"/>
          <w:szCs w:val="22"/>
        </w:rPr>
        <w:t xml:space="preserve"> </w:t>
      </w:r>
      <w:proofErr w:type="spellStart"/>
      <w:r w:rsidR="00CA7879" w:rsidRPr="009848A5">
        <w:rPr>
          <w:sz w:val="22"/>
          <w:szCs w:val="22"/>
        </w:rPr>
        <w:t>bir</w:t>
      </w:r>
      <w:r w:rsidR="00217E98">
        <w:rPr>
          <w:sz w:val="22"/>
          <w:szCs w:val="22"/>
        </w:rPr>
        <w:t>ë</w:t>
      </w:r>
      <w:r w:rsidR="00CA7879" w:rsidRPr="009848A5">
        <w:rPr>
          <w:sz w:val="22"/>
          <w:szCs w:val="22"/>
        </w:rPr>
        <w:t>simeve</w:t>
      </w:r>
      <w:proofErr w:type="spellEnd"/>
      <w:r w:rsidR="00CA7879" w:rsidRPr="009848A5">
        <w:rPr>
          <w:sz w:val="22"/>
          <w:szCs w:val="22"/>
        </w:rPr>
        <w:t xml:space="preserve"> </w:t>
      </w:r>
      <w:proofErr w:type="spellStart"/>
      <w:r w:rsidR="00CA7879" w:rsidRPr="009848A5">
        <w:rPr>
          <w:sz w:val="22"/>
          <w:szCs w:val="22"/>
        </w:rPr>
        <w:t>t</w:t>
      </w:r>
      <w:r w:rsidR="00217E98">
        <w:rPr>
          <w:sz w:val="22"/>
          <w:szCs w:val="22"/>
        </w:rPr>
        <w:t>ë</w:t>
      </w:r>
      <w:proofErr w:type="spellEnd"/>
      <w:r w:rsidR="00CA7879" w:rsidRPr="009848A5">
        <w:rPr>
          <w:sz w:val="22"/>
          <w:szCs w:val="22"/>
        </w:rPr>
        <w:t xml:space="preserve"> </w:t>
      </w:r>
      <w:proofErr w:type="spellStart"/>
      <w:r w:rsidR="00CA7879" w:rsidRPr="009848A5">
        <w:rPr>
          <w:sz w:val="22"/>
          <w:szCs w:val="22"/>
        </w:rPr>
        <w:t>realizuara</w:t>
      </w:r>
      <w:proofErr w:type="spellEnd"/>
      <w:r w:rsidR="00CA7879" w:rsidRPr="009848A5">
        <w:rPr>
          <w:sz w:val="22"/>
          <w:szCs w:val="22"/>
        </w:rPr>
        <w:t xml:space="preserve"> </w:t>
      </w:r>
      <w:proofErr w:type="spellStart"/>
      <w:r w:rsidR="00CA7879" w:rsidRPr="009848A5">
        <w:rPr>
          <w:sz w:val="22"/>
          <w:szCs w:val="22"/>
        </w:rPr>
        <w:t>vitin</w:t>
      </w:r>
      <w:proofErr w:type="spellEnd"/>
      <w:r w:rsidR="00CA7879" w:rsidRPr="009848A5">
        <w:rPr>
          <w:sz w:val="22"/>
          <w:szCs w:val="22"/>
        </w:rPr>
        <w:t xml:space="preserve"> e </w:t>
      </w:r>
      <w:proofErr w:type="spellStart"/>
      <w:r w:rsidR="00CA7879" w:rsidRPr="009848A5">
        <w:rPr>
          <w:sz w:val="22"/>
          <w:szCs w:val="22"/>
        </w:rPr>
        <w:t>kaluar</w:t>
      </w:r>
      <w:proofErr w:type="spellEnd"/>
      <w:r w:rsidR="00CA7879" w:rsidRPr="009848A5">
        <w:rPr>
          <w:sz w:val="22"/>
          <w:szCs w:val="22"/>
        </w:rPr>
        <w:t xml:space="preserve">. </w:t>
      </w:r>
      <w:proofErr w:type="spellStart"/>
      <w:proofErr w:type="gramStart"/>
      <w:r w:rsidR="00CA7879" w:rsidRPr="009848A5">
        <w:rPr>
          <w:sz w:val="22"/>
          <w:szCs w:val="22"/>
        </w:rPr>
        <w:t>B</w:t>
      </w:r>
      <w:r w:rsidRPr="009848A5">
        <w:rPr>
          <w:sz w:val="22"/>
          <w:szCs w:val="22"/>
        </w:rPr>
        <w:t>ir</w:t>
      </w:r>
      <w:r w:rsidR="00217E98">
        <w:rPr>
          <w:sz w:val="22"/>
          <w:szCs w:val="22"/>
        </w:rPr>
        <w:t>ë</w:t>
      </w:r>
      <w:r w:rsidRPr="009848A5">
        <w:rPr>
          <w:sz w:val="22"/>
          <w:szCs w:val="22"/>
        </w:rPr>
        <w:t>sime</w:t>
      </w:r>
      <w:r w:rsidR="00CA7879" w:rsidRPr="009848A5">
        <w:rPr>
          <w:sz w:val="22"/>
          <w:szCs w:val="22"/>
        </w:rPr>
        <w:t>t</w:t>
      </w:r>
      <w:proofErr w:type="spellEnd"/>
      <w:r w:rsidR="00CA7879" w:rsidRPr="009848A5">
        <w:rPr>
          <w:sz w:val="22"/>
          <w:szCs w:val="22"/>
        </w:rPr>
        <w:t xml:space="preserve">  e</w:t>
      </w:r>
      <w:proofErr w:type="gramEnd"/>
      <w:r w:rsidR="00CA7879" w:rsidRPr="009848A5">
        <w:rPr>
          <w:sz w:val="22"/>
          <w:szCs w:val="22"/>
        </w:rPr>
        <w:t xml:space="preserve"> </w:t>
      </w:r>
      <w:proofErr w:type="spellStart"/>
      <w:r w:rsidR="00CA7879" w:rsidRPr="009848A5">
        <w:rPr>
          <w:sz w:val="22"/>
          <w:szCs w:val="22"/>
        </w:rPr>
        <w:t>k</w:t>
      </w:r>
      <w:r w:rsidR="00217E98" w:rsidRPr="009848A5">
        <w:rPr>
          <w:sz w:val="22"/>
          <w:szCs w:val="22"/>
        </w:rPr>
        <w:t>ë</w:t>
      </w:r>
      <w:r w:rsidR="00CA7879" w:rsidRPr="009848A5">
        <w:rPr>
          <w:sz w:val="22"/>
          <w:szCs w:val="22"/>
        </w:rPr>
        <w:t>tij</w:t>
      </w:r>
      <w:proofErr w:type="spellEnd"/>
      <w:r w:rsidR="00CA7879" w:rsidRPr="009848A5">
        <w:rPr>
          <w:sz w:val="22"/>
          <w:szCs w:val="22"/>
        </w:rPr>
        <w:t xml:space="preserve"> </w:t>
      </w:r>
      <w:proofErr w:type="spellStart"/>
      <w:proofErr w:type="gramStart"/>
      <w:r w:rsidR="00CA7879" w:rsidRPr="009848A5">
        <w:rPr>
          <w:sz w:val="22"/>
          <w:szCs w:val="22"/>
        </w:rPr>
        <w:t>viti</w:t>
      </w:r>
      <w:proofErr w:type="spellEnd"/>
      <w:r w:rsidR="00CA7879" w:rsidRPr="009848A5">
        <w:rPr>
          <w:sz w:val="22"/>
          <w:szCs w:val="22"/>
        </w:rPr>
        <w:t xml:space="preserve">  </w:t>
      </w:r>
      <w:proofErr w:type="spellStart"/>
      <w:r w:rsidR="00CA7879" w:rsidRPr="009848A5">
        <w:rPr>
          <w:sz w:val="22"/>
          <w:szCs w:val="22"/>
        </w:rPr>
        <w:t>ndahen</w:t>
      </w:r>
      <w:proofErr w:type="spellEnd"/>
      <w:proofErr w:type="gramEnd"/>
      <w:r w:rsidR="00CA7879" w:rsidRPr="009848A5">
        <w:rPr>
          <w:sz w:val="22"/>
          <w:szCs w:val="22"/>
        </w:rPr>
        <w:t xml:space="preserve"> </w:t>
      </w:r>
      <w:proofErr w:type="gramStart"/>
      <w:r w:rsidR="00CA7879" w:rsidRPr="009848A5">
        <w:rPr>
          <w:sz w:val="22"/>
          <w:szCs w:val="22"/>
        </w:rPr>
        <w:t>ne :</w:t>
      </w:r>
      <w:proofErr w:type="gramEnd"/>
      <w:r w:rsidR="00CA7879" w:rsidRPr="009848A5">
        <w:rPr>
          <w:sz w:val="22"/>
          <w:szCs w:val="22"/>
        </w:rPr>
        <w:t xml:space="preserve"> </w:t>
      </w:r>
      <w:r w:rsidR="00CA7879" w:rsidRPr="00CA7879">
        <w:rPr>
          <w:sz w:val="22"/>
          <w:szCs w:val="22"/>
        </w:rPr>
        <w:t xml:space="preserve">13 </w:t>
      </w:r>
      <w:proofErr w:type="spellStart"/>
      <w:r w:rsidR="00CA7879" w:rsidRPr="009848A5">
        <w:rPr>
          <w:sz w:val="22"/>
          <w:szCs w:val="22"/>
        </w:rPr>
        <w:t>b</w:t>
      </w:r>
      <w:r w:rsidR="00CA7879" w:rsidRPr="00CA7879">
        <w:rPr>
          <w:sz w:val="22"/>
          <w:szCs w:val="22"/>
        </w:rPr>
        <w:t>ir</w:t>
      </w:r>
      <w:r w:rsidR="00217E98">
        <w:rPr>
          <w:sz w:val="22"/>
          <w:szCs w:val="22"/>
        </w:rPr>
        <w:t>ë</w:t>
      </w:r>
      <w:r w:rsidR="00CA7879" w:rsidRPr="00CA7879">
        <w:rPr>
          <w:sz w:val="22"/>
          <w:szCs w:val="22"/>
        </w:rPr>
        <w:t>sime</w:t>
      </w:r>
      <w:proofErr w:type="spellEnd"/>
      <w:r w:rsidR="00CA7879" w:rsidRPr="00CA7879">
        <w:rPr>
          <w:sz w:val="22"/>
          <w:szCs w:val="22"/>
        </w:rPr>
        <w:t xml:space="preserve"> </w:t>
      </w:r>
      <w:proofErr w:type="spellStart"/>
      <w:r w:rsidR="00CA7879" w:rsidRPr="009848A5">
        <w:rPr>
          <w:sz w:val="22"/>
          <w:szCs w:val="22"/>
        </w:rPr>
        <w:t>v</w:t>
      </w:r>
      <w:r w:rsidR="00CA7879" w:rsidRPr="00CA7879">
        <w:rPr>
          <w:sz w:val="22"/>
          <w:szCs w:val="22"/>
        </w:rPr>
        <w:t>endase</w:t>
      </w:r>
      <w:proofErr w:type="spellEnd"/>
      <w:r w:rsidR="00CA7879" w:rsidRPr="009848A5">
        <w:rPr>
          <w:sz w:val="22"/>
          <w:szCs w:val="22"/>
        </w:rPr>
        <w:t xml:space="preserve">, </w:t>
      </w:r>
      <w:proofErr w:type="gramStart"/>
      <w:r w:rsidR="00CA7879" w:rsidRPr="00CA7879">
        <w:rPr>
          <w:sz w:val="22"/>
          <w:szCs w:val="22"/>
        </w:rPr>
        <w:t xml:space="preserve">9  </w:t>
      </w:r>
      <w:proofErr w:type="spellStart"/>
      <w:r w:rsidR="00CA7879" w:rsidRPr="009848A5">
        <w:rPr>
          <w:sz w:val="22"/>
          <w:szCs w:val="22"/>
        </w:rPr>
        <w:t>bir</w:t>
      </w:r>
      <w:r w:rsidR="00217E98">
        <w:rPr>
          <w:sz w:val="22"/>
          <w:szCs w:val="22"/>
        </w:rPr>
        <w:t>ë</w:t>
      </w:r>
      <w:r w:rsidR="00CA7879" w:rsidRPr="009848A5">
        <w:rPr>
          <w:sz w:val="22"/>
          <w:szCs w:val="22"/>
        </w:rPr>
        <w:t>sime</w:t>
      </w:r>
      <w:proofErr w:type="spellEnd"/>
      <w:proofErr w:type="gramEnd"/>
      <w:r w:rsidR="00CA7879" w:rsidRPr="009848A5">
        <w:rPr>
          <w:sz w:val="22"/>
          <w:szCs w:val="22"/>
        </w:rPr>
        <w:t xml:space="preserve"> </w:t>
      </w:r>
      <w:proofErr w:type="spellStart"/>
      <w:r w:rsidR="00CA7879" w:rsidRPr="00CA7879">
        <w:rPr>
          <w:sz w:val="22"/>
          <w:szCs w:val="22"/>
        </w:rPr>
        <w:t>nd</w:t>
      </w:r>
      <w:r w:rsidR="00217E98">
        <w:rPr>
          <w:sz w:val="22"/>
          <w:szCs w:val="22"/>
        </w:rPr>
        <w:t>ë</w:t>
      </w:r>
      <w:r w:rsidR="00CA7879" w:rsidRPr="00CA7879">
        <w:rPr>
          <w:sz w:val="22"/>
          <w:szCs w:val="22"/>
        </w:rPr>
        <w:t>rvendase</w:t>
      </w:r>
      <w:proofErr w:type="spellEnd"/>
      <w:r w:rsidR="00CA7879" w:rsidRPr="009848A5">
        <w:rPr>
          <w:sz w:val="22"/>
          <w:szCs w:val="22"/>
        </w:rPr>
        <w:t xml:space="preserve"> </w:t>
      </w:r>
      <w:proofErr w:type="spellStart"/>
      <w:r w:rsidR="00CA7879" w:rsidRPr="009848A5">
        <w:rPr>
          <w:sz w:val="22"/>
          <w:szCs w:val="22"/>
        </w:rPr>
        <w:t>dhe</w:t>
      </w:r>
      <w:proofErr w:type="spellEnd"/>
      <w:r w:rsidR="00CA7879" w:rsidRPr="009848A5">
        <w:rPr>
          <w:sz w:val="22"/>
          <w:szCs w:val="22"/>
        </w:rPr>
        <w:t xml:space="preserve"> </w:t>
      </w:r>
      <w:proofErr w:type="gramStart"/>
      <w:r w:rsidR="00CA7879" w:rsidRPr="00CA7879">
        <w:rPr>
          <w:sz w:val="22"/>
          <w:szCs w:val="22"/>
        </w:rPr>
        <w:t xml:space="preserve">4  </w:t>
      </w:r>
      <w:proofErr w:type="spellStart"/>
      <w:r w:rsidR="00CA7879" w:rsidRPr="009848A5">
        <w:rPr>
          <w:sz w:val="22"/>
          <w:szCs w:val="22"/>
        </w:rPr>
        <w:t>b</w:t>
      </w:r>
      <w:r w:rsidR="00CA7879" w:rsidRPr="00CA7879">
        <w:rPr>
          <w:sz w:val="22"/>
          <w:szCs w:val="22"/>
        </w:rPr>
        <w:t>ir</w:t>
      </w:r>
      <w:r w:rsidR="00217E98" w:rsidRPr="009848A5">
        <w:rPr>
          <w:sz w:val="22"/>
          <w:szCs w:val="22"/>
        </w:rPr>
        <w:t>ë</w:t>
      </w:r>
      <w:r w:rsidR="00CA7879" w:rsidRPr="00CA7879">
        <w:rPr>
          <w:sz w:val="22"/>
          <w:szCs w:val="22"/>
        </w:rPr>
        <w:t>sime</w:t>
      </w:r>
      <w:proofErr w:type="spellEnd"/>
      <w:proofErr w:type="gramEnd"/>
      <w:r w:rsidR="00CA7879" w:rsidRPr="00CA7879">
        <w:rPr>
          <w:sz w:val="22"/>
          <w:szCs w:val="22"/>
        </w:rPr>
        <w:t xml:space="preserve"> me </w:t>
      </w:r>
      <w:proofErr w:type="spellStart"/>
      <w:r w:rsidR="00CA7879" w:rsidRPr="00CA7879">
        <w:rPr>
          <w:sz w:val="22"/>
          <w:szCs w:val="22"/>
        </w:rPr>
        <w:t>p</w:t>
      </w:r>
      <w:r w:rsidR="00217E98" w:rsidRPr="009848A5">
        <w:rPr>
          <w:sz w:val="22"/>
          <w:szCs w:val="22"/>
        </w:rPr>
        <w:t>ë</w:t>
      </w:r>
      <w:r w:rsidR="00CA7879" w:rsidRPr="00CA7879">
        <w:rPr>
          <w:sz w:val="22"/>
          <w:szCs w:val="22"/>
        </w:rPr>
        <w:t>lqim</w:t>
      </w:r>
      <w:proofErr w:type="spellEnd"/>
      <w:r w:rsidR="00CA7879" w:rsidRPr="009848A5">
        <w:rPr>
          <w:sz w:val="22"/>
          <w:szCs w:val="22"/>
        </w:rPr>
        <w:t xml:space="preserve">. </w:t>
      </w:r>
    </w:p>
    <w:p w14:paraId="773FAB32" w14:textId="7175750D" w:rsidR="001C54A7" w:rsidRPr="009848A5" w:rsidRDefault="00F3623F" w:rsidP="005456C4">
      <w:pPr>
        <w:pStyle w:val="NormalWeb"/>
        <w:spacing w:line="276" w:lineRule="auto"/>
        <w:rPr>
          <w:sz w:val="22"/>
          <w:szCs w:val="22"/>
          <w:u w:val="single"/>
        </w:rPr>
      </w:pPr>
      <w:proofErr w:type="spellStart"/>
      <w:r w:rsidRPr="009848A5">
        <w:rPr>
          <w:sz w:val="22"/>
          <w:szCs w:val="22"/>
          <w:u w:val="single"/>
        </w:rPr>
        <w:t>Çështjet</w:t>
      </w:r>
      <w:proofErr w:type="spellEnd"/>
      <w:r w:rsidRPr="009848A5">
        <w:rPr>
          <w:sz w:val="22"/>
          <w:szCs w:val="22"/>
          <w:u w:val="single"/>
        </w:rPr>
        <w:t xml:space="preserve"> me </w:t>
      </w:r>
      <w:proofErr w:type="spellStart"/>
      <w:r w:rsidRPr="009848A5">
        <w:rPr>
          <w:sz w:val="22"/>
          <w:szCs w:val="22"/>
          <w:u w:val="single"/>
        </w:rPr>
        <w:t>prioritet</w:t>
      </w:r>
      <w:proofErr w:type="spellEnd"/>
      <w:r w:rsidRPr="009848A5">
        <w:rPr>
          <w:sz w:val="22"/>
          <w:szCs w:val="22"/>
          <w:u w:val="single"/>
        </w:rPr>
        <w:t xml:space="preserve"> </w:t>
      </w:r>
      <w:proofErr w:type="spellStart"/>
      <w:r w:rsidRPr="009848A5">
        <w:rPr>
          <w:sz w:val="22"/>
          <w:szCs w:val="22"/>
          <w:u w:val="single"/>
        </w:rPr>
        <w:t>të</w:t>
      </w:r>
      <w:proofErr w:type="spellEnd"/>
      <w:r w:rsidRPr="009848A5">
        <w:rPr>
          <w:sz w:val="22"/>
          <w:szCs w:val="22"/>
          <w:u w:val="single"/>
        </w:rPr>
        <w:t xml:space="preserve"> </w:t>
      </w:r>
      <w:proofErr w:type="spellStart"/>
      <w:r w:rsidRPr="009848A5">
        <w:rPr>
          <w:sz w:val="22"/>
          <w:szCs w:val="22"/>
          <w:u w:val="single"/>
        </w:rPr>
        <w:t>lartë</w:t>
      </w:r>
      <w:proofErr w:type="spellEnd"/>
      <w:r w:rsidRPr="009848A5">
        <w:rPr>
          <w:sz w:val="22"/>
          <w:szCs w:val="22"/>
          <w:u w:val="single"/>
        </w:rPr>
        <w:t>.</w:t>
      </w:r>
    </w:p>
    <w:p w14:paraId="62CE485D" w14:textId="763C1C0F" w:rsidR="009848A5" w:rsidRDefault="00821C3F" w:rsidP="009848A5">
      <w:pPr>
        <w:pStyle w:val="NormalWeb"/>
        <w:spacing w:line="276" w:lineRule="auto"/>
        <w:rPr>
          <w:sz w:val="22"/>
          <w:szCs w:val="22"/>
        </w:rPr>
      </w:pPr>
      <w:proofErr w:type="spellStart"/>
      <w:r w:rsidRPr="009848A5">
        <w:rPr>
          <w:sz w:val="22"/>
          <w:szCs w:val="22"/>
        </w:rPr>
        <w:t>H</w:t>
      </w:r>
      <w:r w:rsidR="000F2E2E" w:rsidRPr="009848A5">
        <w:rPr>
          <w:sz w:val="22"/>
          <w:szCs w:val="22"/>
        </w:rPr>
        <w:t>artimi</w:t>
      </w:r>
      <w:proofErr w:type="spellEnd"/>
      <w:r w:rsidR="000F2E2E" w:rsidRPr="009848A5">
        <w:rPr>
          <w:sz w:val="22"/>
          <w:szCs w:val="22"/>
        </w:rPr>
        <w:t xml:space="preserve"> </w:t>
      </w:r>
      <w:proofErr w:type="spellStart"/>
      <w:r w:rsidR="00DF615A" w:rsidRPr="009848A5">
        <w:rPr>
          <w:sz w:val="22"/>
          <w:szCs w:val="22"/>
        </w:rPr>
        <w:t>i</w:t>
      </w:r>
      <w:proofErr w:type="spellEnd"/>
      <w:r w:rsidR="00DF615A"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Ligjit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="00DF615A" w:rsidRPr="009848A5">
        <w:rPr>
          <w:sz w:val="22"/>
          <w:szCs w:val="22"/>
        </w:rPr>
        <w:t>t</w:t>
      </w:r>
      <w:r w:rsidRPr="009848A5">
        <w:rPr>
          <w:sz w:val="22"/>
          <w:szCs w:val="22"/>
        </w:rPr>
        <w:t>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ri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="00CA7879" w:rsidRPr="009848A5">
        <w:rPr>
          <w:sz w:val="22"/>
          <w:szCs w:val="22"/>
        </w:rPr>
        <w:t>t</w:t>
      </w:r>
      <w:r w:rsidR="00217E98" w:rsidRPr="009848A5">
        <w:rPr>
          <w:sz w:val="22"/>
          <w:szCs w:val="22"/>
        </w:rPr>
        <w:t>ë</w:t>
      </w:r>
      <w:proofErr w:type="spellEnd"/>
      <w:r w:rsidR="00CA7879" w:rsidRPr="009848A5">
        <w:rPr>
          <w:sz w:val="22"/>
          <w:szCs w:val="22"/>
        </w:rPr>
        <w:t xml:space="preserve"> </w:t>
      </w:r>
      <w:proofErr w:type="spellStart"/>
      <w:proofErr w:type="gramStart"/>
      <w:r w:rsidRPr="009848A5">
        <w:rPr>
          <w:sz w:val="22"/>
          <w:szCs w:val="22"/>
        </w:rPr>
        <w:t>B</w:t>
      </w:r>
      <w:r w:rsidR="000F2E2E" w:rsidRPr="009848A5">
        <w:rPr>
          <w:sz w:val="22"/>
          <w:szCs w:val="22"/>
        </w:rPr>
        <w:t>ir</w:t>
      </w:r>
      <w:r w:rsidR="00217E98" w:rsidRPr="009848A5">
        <w:rPr>
          <w:sz w:val="22"/>
          <w:szCs w:val="22"/>
        </w:rPr>
        <w:t>ë</w:t>
      </w:r>
      <w:r w:rsidR="000F2E2E" w:rsidRPr="009848A5">
        <w:rPr>
          <w:sz w:val="22"/>
          <w:szCs w:val="22"/>
        </w:rPr>
        <w:t>simeve</w:t>
      </w:r>
      <w:proofErr w:type="spellEnd"/>
      <w:r w:rsidR="000F2E2E" w:rsidRPr="009848A5">
        <w:rPr>
          <w:sz w:val="22"/>
          <w:szCs w:val="22"/>
        </w:rPr>
        <w:t xml:space="preserve"> </w:t>
      </w:r>
      <w:r w:rsidR="009848A5">
        <w:rPr>
          <w:sz w:val="22"/>
          <w:szCs w:val="22"/>
        </w:rPr>
        <w:t>:</w:t>
      </w:r>
      <w:proofErr w:type="gramEnd"/>
      <w:r w:rsidR="009848A5">
        <w:rPr>
          <w:sz w:val="22"/>
          <w:szCs w:val="22"/>
        </w:rPr>
        <w:t xml:space="preserve"> </w:t>
      </w:r>
    </w:p>
    <w:p w14:paraId="448118BB" w14:textId="514ADF8C" w:rsidR="00821C3F" w:rsidRPr="009848A5" w:rsidRDefault="00821C3F" w:rsidP="005456C4">
      <w:pPr>
        <w:jc w:val="both"/>
        <w:rPr>
          <w:rFonts w:ascii="Times New Roman" w:hAnsi="Times New Roman" w:cs="Times New Roman"/>
          <w:lang w:val="sq-AL"/>
        </w:rPr>
      </w:pPr>
      <w:r w:rsidRPr="009848A5">
        <w:rPr>
          <w:rFonts w:ascii="Times New Roman" w:hAnsi="Times New Roman" w:cs="Times New Roman"/>
          <w:lang w:val="sq-AL"/>
        </w:rPr>
        <w:lastRenderedPageBreak/>
        <w:t xml:space="preserve">Gjatë ushtrimit të funksioneve të tij Komiteti Shqiptar i Birësimeve haset me një sërë vështirësish në procesin e birësimit , veshtiresi që  lidhen se pari me : afatet e shpalljes së braktisjes prindërore për fëmijët që janë në institucione, aspekte specifike të ligjit të birësimit që lidhen  me moshën e prindërve birësues,  me nevojën e birësimit në distancë për fëmijë që janë në institucione dhe që kanë  humbur mundësinë për birësim si pasojë e moshës apo sëmundjeve të ndryshme, si dhe me diskutime të brendshme në lidhje me rishikimin e tarifave për birësimet vendase dhe ndërvendase. </w:t>
      </w:r>
    </w:p>
    <w:p w14:paraId="279E886A" w14:textId="77777777" w:rsidR="00821C3F" w:rsidRPr="009848A5" w:rsidRDefault="00821C3F" w:rsidP="005456C4">
      <w:pPr>
        <w:jc w:val="both"/>
        <w:rPr>
          <w:rFonts w:ascii="Times New Roman" w:hAnsi="Times New Roman" w:cs="Times New Roman"/>
          <w:b/>
          <w:bCs/>
          <w:lang w:val="sq-AL"/>
        </w:rPr>
      </w:pPr>
      <w:r w:rsidRPr="009848A5">
        <w:rPr>
          <w:rFonts w:ascii="Times New Roman" w:hAnsi="Times New Roman" w:cs="Times New Roman"/>
          <w:b/>
          <w:bCs/>
          <w:lang w:val="sq-AL"/>
        </w:rPr>
        <w:t xml:space="preserve">Nevoja për ndyshimet ligjore vjen pikërisht nën frymën e qeverisjes aktuale që synon dhe inkurajon përmirësimin dhe lehtësimin e procedurave dhe afateve të cilat do të lehtësojnë procesin e birësimit duke mundësuar kështu sistemimin në familje birësuese të fëmijëve të shpallur të braktisur në një kohë sa më të shkurtër.    </w:t>
      </w:r>
    </w:p>
    <w:p w14:paraId="07E4131E" w14:textId="77777777" w:rsidR="00821C3F" w:rsidRPr="009848A5" w:rsidRDefault="00821C3F" w:rsidP="005456C4">
      <w:pPr>
        <w:jc w:val="both"/>
        <w:rPr>
          <w:rFonts w:ascii="Times New Roman" w:hAnsi="Times New Roman" w:cs="Times New Roman"/>
          <w:lang w:val="sq-AL"/>
        </w:rPr>
      </w:pPr>
      <w:r w:rsidRPr="009848A5">
        <w:rPr>
          <w:rFonts w:ascii="Times New Roman" w:hAnsi="Times New Roman" w:cs="Times New Roman"/>
          <w:color w:val="222222"/>
          <w:lang w:val="sq-AL"/>
        </w:rPr>
        <w:t xml:space="preserve">Ndër vite, zbatimi i Ligjit nr.9695 </w:t>
      </w:r>
      <w:r w:rsidRPr="009848A5">
        <w:rPr>
          <w:rFonts w:ascii="Times New Roman" w:hAnsi="Times New Roman" w:cs="Times New Roman"/>
          <w:lang w:val="sq-AL"/>
        </w:rPr>
        <w:t>datë19.3.2007 “Për procedurat e birësimit dhe Komitetin Shqiptar të Birësimit” është shoqëruar me një sërë problematikash sociale dhe psikologjike pasi shpesh ky ligj ka penalizuar f</w:t>
      </w:r>
      <w:r w:rsidRPr="009848A5">
        <w:rPr>
          <w:rFonts w:ascii="Times New Roman" w:hAnsi="Times New Roman" w:cs="Times New Roman"/>
          <w:color w:val="222222"/>
          <w:lang w:val="sq-AL"/>
        </w:rPr>
        <w:t>ë</w:t>
      </w:r>
      <w:r w:rsidRPr="009848A5">
        <w:rPr>
          <w:rFonts w:ascii="Times New Roman" w:hAnsi="Times New Roman" w:cs="Times New Roman"/>
          <w:lang w:val="sq-AL"/>
        </w:rPr>
        <w:t>mijet pik</w:t>
      </w:r>
      <w:r w:rsidRPr="009848A5">
        <w:rPr>
          <w:rFonts w:ascii="Times New Roman" w:hAnsi="Times New Roman" w:cs="Times New Roman"/>
          <w:color w:val="222222"/>
          <w:lang w:val="sq-AL"/>
        </w:rPr>
        <w:t>ë</w:t>
      </w:r>
      <w:r w:rsidRPr="009848A5">
        <w:rPr>
          <w:rFonts w:ascii="Times New Roman" w:hAnsi="Times New Roman" w:cs="Times New Roman"/>
          <w:lang w:val="sq-AL"/>
        </w:rPr>
        <w:t>risht p</w:t>
      </w:r>
      <w:r w:rsidRPr="009848A5">
        <w:rPr>
          <w:rFonts w:ascii="Times New Roman" w:hAnsi="Times New Roman" w:cs="Times New Roman"/>
          <w:color w:val="222222"/>
          <w:lang w:val="sq-AL"/>
        </w:rPr>
        <w:t>ë</w:t>
      </w:r>
      <w:r w:rsidRPr="009848A5">
        <w:rPr>
          <w:rFonts w:ascii="Times New Roman" w:hAnsi="Times New Roman" w:cs="Times New Roman"/>
          <w:lang w:val="sq-AL"/>
        </w:rPr>
        <w:t>r shkak t</w:t>
      </w:r>
      <w:r w:rsidRPr="009848A5">
        <w:rPr>
          <w:rFonts w:ascii="Times New Roman" w:hAnsi="Times New Roman" w:cs="Times New Roman"/>
          <w:color w:val="222222"/>
          <w:lang w:val="sq-AL"/>
        </w:rPr>
        <w:t>ë</w:t>
      </w:r>
      <w:r w:rsidRPr="009848A5">
        <w:rPr>
          <w:rFonts w:ascii="Times New Roman" w:hAnsi="Times New Roman" w:cs="Times New Roman"/>
          <w:lang w:val="sq-AL"/>
        </w:rPr>
        <w:t xml:space="preserve"> zbatimit t</w:t>
      </w:r>
      <w:r w:rsidRPr="009848A5">
        <w:rPr>
          <w:rFonts w:ascii="Times New Roman" w:hAnsi="Times New Roman" w:cs="Times New Roman"/>
          <w:color w:val="222222"/>
          <w:lang w:val="sq-AL"/>
        </w:rPr>
        <w:t>ë</w:t>
      </w:r>
      <w:r w:rsidRPr="009848A5">
        <w:rPr>
          <w:rFonts w:ascii="Times New Roman" w:hAnsi="Times New Roman" w:cs="Times New Roman"/>
          <w:lang w:val="sq-AL"/>
        </w:rPr>
        <w:t xml:space="preserve"> afateve ligjore t</w:t>
      </w:r>
      <w:r w:rsidRPr="009848A5">
        <w:rPr>
          <w:rFonts w:ascii="Times New Roman" w:hAnsi="Times New Roman" w:cs="Times New Roman"/>
          <w:color w:val="222222"/>
          <w:lang w:val="sq-AL"/>
        </w:rPr>
        <w:t>ë</w:t>
      </w:r>
      <w:r w:rsidRPr="009848A5">
        <w:rPr>
          <w:rFonts w:ascii="Times New Roman" w:hAnsi="Times New Roman" w:cs="Times New Roman"/>
          <w:lang w:val="sq-AL"/>
        </w:rPr>
        <w:t xml:space="preserve"> parashikuara n</w:t>
      </w:r>
      <w:r w:rsidRPr="009848A5">
        <w:rPr>
          <w:rFonts w:ascii="Times New Roman" w:hAnsi="Times New Roman" w:cs="Times New Roman"/>
          <w:color w:val="222222"/>
          <w:lang w:val="sq-AL"/>
        </w:rPr>
        <w:t>ë</w:t>
      </w:r>
      <w:r w:rsidRPr="009848A5">
        <w:rPr>
          <w:rFonts w:ascii="Times New Roman" w:hAnsi="Times New Roman" w:cs="Times New Roman"/>
          <w:lang w:val="sq-AL"/>
        </w:rPr>
        <w:t xml:space="preserve"> t</w:t>
      </w:r>
      <w:r w:rsidRPr="009848A5">
        <w:rPr>
          <w:rFonts w:ascii="Times New Roman" w:hAnsi="Times New Roman" w:cs="Times New Roman"/>
          <w:color w:val="222222"/>
          <w:lang w:val="sq-AL"/>
        </w:rPr>
        <w:t>ë</w:t>
      </w:r>
      <w:r w:rsidRPr="009848A5">
        <w:rPr>
          <w:rFonts w:ascii="Times New Roman" w:hAnsi="Times New Roman" w:cs="Times New Roman"/>
          <w:lang w:val="sq-AL"/>
        </w:rPr>
        <w:t>.  Zbatimi i ligjit n</w:t>
      </w:r>
      <w:r w:rsidRPr="009848A5">
        <w:rPr>
          <w:rFonts w:ascii="Times New Roman" w:hAnsi="Times New Roman" w:cs="Times New Roman"/>
          <w:color w:val="222222"/>
          <w:lang w:val="sq-AL"/>
        </w:rPr>
        <w:t>ë</w:t>
      </w:r>
      <w:r w:rsidRPr="009848A5">
        <w:rPr>
          <w:rFonts w:ascii="Times New Roman" w:hAnsi="Times New Roman" w:cs="Times New Roman"/>
          <w:lang w:val="sq-AL"/>
        </w:rPr>
        <w:t xml:space="preserve"> k</w:t>
      </w:r>
      <w:r w:rsidRPr="009848A5">
        <w:rPr>
          <w:rFonts w:ascii="Times New Roman" w:hAnsi="Times New Roman" w:cs="Times New Roman"/>
          <w:color w:val="222222"/>
          <w:lang w:val="sq-AL"/>
        </w:rPr>
        <w:t>ë</w:t>
      </w:r>
      <w:r w:rsidRPr="009848A5">
        <w:rPr>
          <w:rFonts w:ascii="Times New Roman" w:hAnsi="Times New Roman" w:cs="Times New Roman"/>
          <w:lang w:val="sq-AL"/>
        </w:rPr>
        <w:t>t</w:t>
      </w:r>
      <w:r w:rsidRPr="009848A5">
        <w:rPr>
          <w:rFonts w:ascii="Times New Roman" w:hAnsi="Times New Roman" w:cs="Times New Roman"/>
          <w:color w:val="222222"/>
          <w:lang w:val="sq-AL"/>
        </w:rPr>
        <w:t>ë</w:t>
      </w:r>
      <w:r w:rsidRPr="009848A5">
        <w:rPr>
          <w:rFonts w:ascii="Times New Roman" w:hAnsi="Times New Roman" w:cs="Times New Roman"/>
          <w:lang w:val="sq-AL"/>
        </w:rPr>
        <w:t xml:space="preserve"> rast  d</w:t>
      </w:r>
      <w:r w:rsidRPr="009848A5">
        <w:rPr>
          <w:rFonts w:ascii="Times New Roman" w:hAnsi="Times New Roman" w:cs="Times New Roman"/>
          <w:color w:val="222222"/>
          <w:lang w:val="sq-AL"/>
        </w:rPr>
        <w:t>ë</w:t>
      </w:r>
      <w:r w:rsidRPr="009848A5">
        <w:rPr>
          <w:rFonts w:ascii="Times New Roman" w:hAnsi="Times New Roman" w:cs="Times New Roman"/>
          <w:lang w:val="sq-AL"/>
        </w:rPr>
        <w:t>mton interesin m</w:t>
      </w:r>
      <w:r w:rsidRPr="009848A5">
        <w:rPr>
          <w:rFonts w:ascii="Times New Roman" w:hAnsi="Times New Roman" w:cs="Times New Roman"/>
          <w:color w:val="222222"/>
          <w:lang w:val="sq-AL"/>
        </w:rPr>
        <w:t>ë</w:t>
      </w:r>
      <w:r w:rsidRPr="009848A5">
        <w:rPr>
          <w:rFonts w:ascii="Times New Roman" w:hAnsi="Times New Roman" w:cs="Times New Roman"/>
          <w:lang w:val="sq-AL"/>
        </w:rPr>
        <w:t xml:space="preserve"> t</w:t>
      </w:r>
      <w:r w:rsidRPr="009848A5">
        <w:rPr>
          <w:rFonts w:ascii="Times New Roman" w:hAnsi="Times New Roman" w:cs="Times New Roman"/>
          <w:color w:val="222222"/>
          <w:lang w:val="sq-AL"/>
        </w:rPr>
        <w:t>ë</w:t>
      </w:r>
      <w:r w:rsidRPr="009848A5">
        <w:rPr>
          <w:rFonts w:ascii="Times New Roman" w:hAnsi="Times New Roman" w:cs="Times New Roman"/>
          <w:lang w:val="sq-AL"/>
        </w:rPr>
        <w:t xml:space="preserve"> lart</w:t>
      </w:r>
      <w:r w:rsidRPr="009848A5">
        <w:rPr>
          <w:rFonts w:ascii="Times New Roman" w:hAnsi="Times New Roman" w:cs="Times New Roman"/>
          <w:color w:val="222222"/>
          <w:lang w:val="sq-AL"/>
        </w:rPr>
        <w:t>ë</w:t>
      </w:r>
      <w:r w:rsidRPr="009848A5">
        <w:rPr>
          <w:rFonts w:ascii="Times New Roman" w:hAnsi="Times New Roman" w:cs="Times New Roman"/>
          <w:lang w:val="sq-AL"/>
        </w:rPr>
        <w:t xml:space="preserve"> t</w:t>
      </w:r>
      <w:r w:rsidRPr="009848A5">
        <w:rPr>
          <w:rFonts w:ascii="Times New Roman" w:hAnsi="Times New Roman" w:cs="Times New Roman"/>
          <w:color w:val="222222"/>
          <w:lang w:val="sq-AL"/>
        </w:rPr>
        <w:t>ë</w:t>
      </w:r>
      <w:r w:rsidRPr="009848A5">
        <w:rPr>
          <w:rFonts w:ascii="Times New Roman" w:hAnsi="Times New Roman" w:cs="Times New Roman"/>
          <w:lang w:val="sq-AL"/>
        </w:rPr>
        <w:t xml:space="preserve"> femijes- pasi p</w:t>
      </w:r>
      <w:r w:rsidRPr="009848A5">
        <w:rPr>
          <w:rFonts w:ascii="Times New Roman" w:hAnsi="Times New Roman" w:cs="Times New Roman"/>
          <w:color w:val="222222"/>
          <w:lang w:val="sq-AL"/>
        </w:rPr>
        <w:t>ë</w:t>
      </w:r>
      <w:r w:rsidRPr="009848A5">
        <w:rPr>
          <w:rFonts w:ascii="Times New Roman" w:hAnsi="Times New Roman" w:cs="Times New Roman"/>
          <w:lang w:val="sq-AL"/>
        </w:rPr>
        <w:t>r nj</w:t>
      </w:r>
      <w:r w:rsidRPr="009848A5">
        <w:rPr>
          <w:rFonts w:ascii="Times New Roman" w:hAnsi="Times New Roman" w:cs="Times New Roman"/>
          <w:color w:val="222222"/>
          <w:lang w:val="sq-AL"/>
        </w:rPr>
        <w:t>ë</w:t>
      </w:r>
      <w:r w:rsidRPr="009848A5">
        <w:rPr>
          <w:rFonts w:ascii="Times New Roman" w:hAnsi="Times New Roman" w:cs="Times New Roman"/>
          <w:lang w:val="sq-AL"/>
        </w:rPr>
        <w:t xml:space="preserve"> f</w:t>
      </w:r>
      <w:r w:rsidRPr="009848A5">
        <w:rPr>
          <w:rFonts w:ascii="Times New Roman" w:hAnsi="Times New Roman" w:cs="Times New Roman"/>
          <w:color w:val="222222"/>
          <w:lang w:val="sq-AL"/>
        </w:rPr>
        <w:t>ë</w:t>
      </w:r>
      <w:r w:rsidRPr="009848A5">
        <w:rPr>
          <w:rFonts w:ascii="Times New Roman" w:hAnsi="Times New Roman" w:cs="Times New Roman"/>
          <w:lang w:val="sq-AL"/>
        </w:rPr>
        <w:t>mij</w:t>
      </w:r>
      <w:r w:rsidRPr="009848A5">
        <w:rPr>
          <w:rFonts w:ascii="Times New Roman" w:hAnsi="Times New Roman" w:cs="Times New Roman"/>
          <w:color w:val="222222"/>
          <w:lang w:val="sq-AL"/>
        </w:rPr>
        <w:t>ë</w:t>
      </w:r>
      <w:r w:rsidRPr="009848A5">
        <w:rPr>
          <w:rFonts w:ascii="Times New Roman" w:hAnsi="Times New Roman" w:cs="Times New Roman"/>
          <w:lang w:val="sq-AL"/>
        </w:rPr>
        <w:t xml:space="preserve"> me problematika sh</w:t>
      </w:r>
      <w:r w:rsidRPr="009848A5">
        <w:rPr>
          <w:rFonts w:ascii="Times New Roman" w:hAnsi="Times New Roman" w:cs="Times New Roman"/>
          <w:color w:val="222222"/>
          <w:lang w:val="sq-AL"/>
        </w:rPr>
        <w:t>ë</w:t>
      </w:r>
      <w:r w:rsidRPr="009848A5">
        <w:rPr>
          <w:rFonts w:ascii="Times New Roman" w:hAnsi="Times New Roman" w:cs="Times New Roman"/>
          <w:lang w:val="sq-AL"/>
        </w:rPr>
        <w:t>ndetesore bir</w:t>
      </w:r>
      <w:r w:rsidRPr="009848A5">
        <w:rPr>
          <w:rFonts w:ascii="Times New Roman" w:hAnsi="Times New Roman" w:cs="Times New Roman"/>
          <w:color w:val="222222"/>
          <w:lang w:val="sq-AL"/>
        </w:rPr>
        <w:t>ë</w:t>
      </w:r>
      <w:r w:rsidRPr="009848A5">
        <w:rPr>
          <w:rFonts w:ascii="Times New Roman" w:hAnsi="Times New Roman" w:cs="Times New Roman"/>
          <w:lang w:val="sq-AL"/>
        </w:rPr>
        <w:t>simi n</w:t>
      </w:r>
      <w:r w:rsidRPr="009848A5">
        <w:rPr>
          <w:rFonts w:ascii="Times New Roman" w:hAnsi="Times New Roman" w:cs="Times New Roman"/>
          <w:color w:val="222222"/>
          <w:lang w:val="sq-AL"/>
        </w:rPr>
        <w:t>ë</w:t>
      </w:r>
      <w:r w:rsidRPr="009848A5">
        <w:rPr>
          <w:rFonts w:ascii="Times New Roman" w:hAnsi="Times New Roman" w:cs="Times New Roman"/>
          <w:lang w:val="sq-AL"/>
        </w:rPr>
        <w:t xml:space="preserve"> nj</w:t>
      </w:r>
      <w:r w:rsidRPr="009848A5">
        <w:rPr>
          <w:rFonts w:ascii="Times New Roman" w:hAnsi="Times New Roman" w:cs="Times New Roman"/>
          <w:color w:val="222222"/>
          <w:lang w:val="sq-AL"/>
        </w:rPr>
        <w:t>ë</w:t>
      </w:r>
      <w:r w:rsidRPr="009848A5">
        <w:rPr>
          <w:rFonts w:ascii="Times New Roman" w:hAnsi="Times New Roman" w:cs="Times New Roman"/>
          <w:lang w:val="sq-AL"/>
        </w:rPr>
        <w:t xml:space="preserve"> afat kohor sa m</w:t>
      </w:r>
      <w:r w:rsidRPr="009848A5">
        <w:rPr>
          <w:rFonts w:ascii="Times New Roman" w:hAnsi="Times New Roman" w:cs="Times New Roman"/>
          <w:color w:val="222222"/>
          <w:lang w:val="sq-AL"/>
        </w:rPr>
        <w:t>ë</w:t>
      </w:r>
      <w:r w:rsidRPr="009848A5">
        <w:rPr>
          <w:rFonts w:ascii="Times New Roman" w:hAnsi="Times New Roman" w:cs="Times New Roman"/>
          <w:lang w:val="sq-AL"/>
        </w:rPr>
        <w:t xml:space="preserve"> t</w:t>
      </w:r>
      <w:r w:rsidRPr="009848A5">
        <w:rPr>
          <w:rFonts w:ascii="Times New Roman" w:hAnsi="Times New Roman" w:cs="Times New Roman"/>
          <w:color w:val="222222"/>
          <w:lang w:val="sq-AL"/>
        </w:rPr>
        <w:t>ë</w:t>
      </w:r>
      <w:r w:rsidRPr="009848A5">
        <w:rPr>
          <w:rFonts w:ascii="Times New Roman" w:hAnsi="Times New Roman" w:cs="Times New Roman"/>
          <w:lang w:val="sq-AL"/>
        </w:rPr>
        <w:t xml:space="preserve"> shkurt</w:t>
      </w:r>
      <w:r w:rsidRPr="009848A5">
        <w:rPr>
          <w:rFonts w:ascii="Times New Roman" w:hAnsi="Times New Roman" w:cs="Times New Roman"/>
          <w:color w:val="222222"/>
          <w:lang w:val="sq-AL"/>
        </w:rPr>
        <w:t>ë</w:t>
      </w:r>
      <w:r w:rsidRPr="009848A5">
        <w:rPr>
          <w:rFonts w:ascii="Times New Roman" w:hAnsi="Times New Roman" w:cs="Times New Roman"/>
          <w:lang w:val="sq-AL"/>
        </w:rPr>
        <w:t xml:space="preserve">r </w:t>
      </w:r>
      <w:r w:rsidRPr="009848A5">
        <w:rPr>
          <w:rFonts w:ascii="Times New Roman" w:hAnsi="Times New Roman" w:cs="Times New Roman"/>
          <w:color w:val="222222"/>
          <w:lang w:val="sq-AL"/>
        </w:rPr>
        <w:t>ë</w:t>
      </w:r>
      <w:r w:rsidRPr="009848A5">
        <w:rPr>
          <w:rFonts w:ascii="Times New Roman" w:hAnsi="Times New Roman" w:cs="Times New Roman"/>
          <w:lang w:val="sq-AL"/>
        </w:rPr>
        <w:t>sht</w:t>
      </w:r>
      <w:r w:rsidRPr="009848A5">
        <w:rPr>
          <w:rFonts w:ascii="Times New Roman" w:hAnsi="Times New Roman" w:cs="Times New Roman"/>
          <w:color w:val="222222"/>
          <w:lang w:val="sq-AL"/>
        </w:rPr>
        <w:t>ë</w:t>
      </w:r>
      <w:r w:rsidRPr="009848A5">
        <w:rPr>
          <w:rFonts w:ascii="Times New Roman" w:hAnsi="Times New Roman" w:cs="Times New Roman"/>
          <w:lang w:val="sq-AL"/>
        </w:rPr>
        <w:t xml:space="preserve"> vendimtar p</w:t>
      </w:r>
      <w:r w:rsidRPr="009848A5">
        <w:rPr>
          <w:rFonts w:ascii="Times New Roman" w:hAnsi="Times New Roman" w:cs="Times New Roman"/>
          <w:color w:val="222222"/>
          <w:lang w:val="sq-AL"/>
        </w:rPr>
        <w:t>ë</w:t>
      </w:r>
      <w:r w:rsidRPr="009848A5">
        <w:rPr>
          <w:rFonts w:ascii="Times New Roman" w:hAnsi="Times New Roman" w:cs="Times New Roman"/>
          <w:lang w:val="sq-AL"/>
        </w:rPr>
        <w:t>r t</w:t>
      </w:r>
      <w:r w:rsidRPr="009848A5">
        <w:rPr>
          <w:rFonts w:ascii="Times New Roman" w:hAnsi="Times New Roman" w:cs="Times New Roman"/>
          <w:color w:val="222222"/>
          <w:lang w:val="sq-AL"/>
        </w:rPr>
        <w:t>ë</w:t>
      </w:r>
      <w:r w:rsidRPr="009848A5">
        <w:rPr>
          <w:rFonts w:ascii="Times New Roman" w:hAnsi="Times New Roman" w:cs="Times New Roman"/>
          <w:lang w:val="sq-AL"/>
        </w:rPr>
        <w:t xml:space="preserve"> ardhmen e tij dhe detyrimi ligjor p</w:t>
      </w:r>
      <w:r w:rsidRPr="009848A5">
        <w:rPr>
          <w:rFonts w:ascii="Times New Roman" w:hAnsi="Times New Roman" w:cs="Times New Roman"/>
          <w:color w:val="222222"/>
          <w:lang w:val="sq-AL"/>
        </w:rPr>
        <w:t>ë</w:t>
      </w:r>
      <w:r w:rsidRPr="009848A5">
        <w:rPr>
          <w:rFonts w:ascii="Times New Roman" w:hAnsi="Times New Roman" w:cs="Times New Roman"/>
          <w:lang w:val="sq-AL"/>
        </w:rPr>
        <w:t>r zbatimin e afateve shpesh te pakuptimta ka cuar në “mbajtjen peng” të fëmijëve në institucione të përkujdesit shoqëror me vite, gj</w:t>
      </w:r>
      <w:r w:rsidRPr="009848A5">
        <w:rPr>
          <w:rFonts w:ascii="Times New Roman" w:hAnsi="Times New Roman" w:cs="Times New Roman"/>
          <w:color w:val="222222"/>
          <w:lang w:val="sq-AL"/>
        </w:rPr>
        <w:t>ë</w:t>
      </w:r>
      <w:r w:rsidRPr="009848A5">
        <w:rPr>
          <w:rFonts w:ascii="Times New Roman" w:hAnsi="Times New Roman" w:cs="Times New Roman"/>
          <w:lang w:val="sq-AL"/>
        </w:rPr>
        <w:t xml:space="preserve"> q</w:t>
      </w:r>
      <w:r w:rsidRPr="009848A5">
        <w:rPr>
          <w:rFonts w:ascii="Times New Roman" w:hAnsi="Times New Roman" w:cs="Times New Roman"/>
          <w:color w:val="222222"/>
          <w:lang w:val="sq-AL"/>
        </w:rPr>
        <w:t>ë</w:t>
      </w:r>
      <w:r w:rsidRPr="009848A5">
        <w:rPr>
          <w:rFonts w:ascii="Times New Roman" w:hAnsi="Times New Roman" w:cs="Times New Roman"/>
          <w:lang w:val="sq-AL"/>
        </w:rPr>
        <w:t xml:space="preserve"> nuk ka rezultuar t</w:t>
      </w:r>
      <w:r w:rsidRPr="009848A5">
        <w:rPr>
          <w:rFonts w:ascii="Times New Roman" w:hAnsi="Times New Roman" w:cs="Times New Roman"/>
          <w:color w:val="222222"/>
          <w:lang w:val="sq-AL"/>
        </w:rPr>
        <w:t>ë</w:t>
      </w:r>
      <w:r w:rsidRPr="009848A5">
        <w:rPr>
          <w:rFonts w:ascii="Times New Roman" w:hAnsi="Times New Roman" w:cs="Times New Roman"/>
          <w:lang w:val="sq-AL"/>
        </w:rPr>
        <w:t xml:space="preserve"> jet</w:t>
      </w:r>
      <w:r w:rsidRPr="009848A5">
        <w:rPr>
          <w:rFonts w:ascii="Times New Roman" w:hAnsi="Times New Roman" w:cs="Times New Roman"/>
          <w:color w:val="222222"/>
          <w:lang w:val="sq-AL"/>
        </w:rPr>
        <w:t>ë</w:t>
      </w:r>
      <w:r w:rsidRPr="009848A5">
        <w:rPr>
          <w:rFonts w:ascii="Times New Roman" w:hAnsi="Times New Roman" w:cs="Times New Roman"/>
          <w:lang w:val="sq-AL"/>
        </w:rPr>
        <w:t xml:space="preserve"> alternativa më e mirë për mirërritjen e tyre.  </w:t>
      </w:r>
    </w:p>
    <w:p w14:paraId="13B0AB1B" w14:textId="3E132B17" w:rsidR="00821C3F" w:rsidRPr="009848A5" w:rsidRDefault="00821C3F" w:rsidP="005456C4">
      <w:pPr>
        <w:jc w:val="both"/>
        <w:rPr>
          <w:rFonts w:ascii="Times New Roman" w:hAnsi="Times New Roman" w:cs="Times New Roman"/>
          <w:u w:val="single"/>
          <w:lang w:val="sq-AL"/>
        </w:rPr>
      </w:pPr>
      <w:r w:rsidRPr="009848A5">
        <w:rPr>
          <w:rFonts w:ascii="Times New Roman" w:hAnsi="Times New Roman" w:cs="Times New Roman"/>
          <w:u w:val="single"/>
          <w:lang w:val="sq-AL"/>
        </w:rPr>
        <w:t xml:space="preserve">Çfar </w:t>
      </w:r>
      <w:r w:rsidR="00696DD6">
        <w:rPr>
          <w:rFonts w:ascii="Times New Roman" w:hAnsi="Times New Roman" w:cs="Times New Roman"/>
          <w:u w:val="single"/>
          <w:lang w:val="sq-AL"/>
        </w:rPr>
        <w:t xml:space="preserve">propozohet te </w:t>
      </w:r>
      <w:r w:rsidRPr="009848A5">
        <w:rPr>
          <w:rFonts w:ascii="Times New Roman" w:hAnsi="Times New Roman" w:cs="Times New Roman"/>
          <w:u w:val="single"/>
          <w:lang w:val="sq-AL"/>
        </w:rPr>
        <w:t xml:space="preserve"> ndryshoj</w:t>
      </w:r>
      <w:r w:rsidR="00217E98" w:rsidRPr="009848A5">
        <w:rPr>
          <w:rFonts w:ascii="Times New Roman" w:hAnsi="Times New Roman" w:cs="Times New Roman"/>
        </w:rPr>
        <w:t>ë</w:t>
      </w:r>
      <w:r w:rsidRPr="009848A5">
        <w:rPr>
          <w:rFonts w:ascii="Times New Roman" w:hAnsi="Times New Roman" w:cs="Times New Roman"/>
          <w:u w:val="single"/>
          <w:lang w:val="sq-AL"/>
        </w:rPr>
        <w:t xml:space="preserve"> </w:t>
      </w:r>
      <w:r w:rsidR="00696DD6">
        <w:rPr>
          <w:rFonts w:ascii="Times New Roman" w:hAnsi="Times New Roman" w:cs="Times New Roman"/>
          <w:u w:val="single"/>
          <w:lang w:val="sq-AL"/>
        </w:rPr>
        <w:t xml:space="preserve">Ligjin e ri  </w:t>
      </w:r>
      <w:r w:rsidRPr="009848A5">
        <w:rPr>
          <w:rFonts w:ascii="Times New Roman" w:hAnsi="Times New Roman" w:cs="Times New Roman"/>
          <w:u w:val="single"/>
          <w:lang w:val="sq-AL"/>
        </w:rPr>
        <w:t>:</w:t>
      </w:r>
    </w:p>
    <w:p w14:paraId="53BE19BF" w14:textId="21119FBF" w:rsidR="00821C3F" w:rsidRPr="009848A5" w:rsidRDefault="00821C3F" w:rsidP="005456C4">
      <w:pPr>
        <w:jc w:val="both"/>
        <w:rPr>
          <w:rFonts w:ascii="Times New Roman" w:hAnsi="Times New Roman" w:cs="Times New Roman"/>
          <w:lang w:val="sq-AL"/>
        </w:rPr>
      </w:pPr>
      <w:r w:rsidRPr="009848A5">
        <w:rPr>
          <w:rFonts w:ascii="Times New Roman" w:hAnsi="Times New Roman" w:cs="Times New Roman"/>
          <w:lang w:val="sq-AL"/>
        </w:rPr>
        <w:t>Ligjit te Ri d</w:t>
      </w:r>
      <w:r w:rsidR="00696DD6">
        <w:rPr>
          <w:rFonts w:ascii="Times New Roman" w:hAnsi="Times New Roman" w:cs="Times New Roman"/>
          <w:lang w:val="sq-AL"/>
        </w:rPr>
        <w:t>uhet t</w:t>
      </w:r>
      <w:r w:rsidRPr="009848A5">
        <w:rPr>
          <w:rFonts w:ascii="Times New Roman" w:hAnsi="Times New Roman" w:cs="Times New Roman"/>
          <w:color w:val="222222"/>
          <w:lang w:val="sq-AL"/>
        </w:rPr>
        <w:t>ë</w:t>
      </w:r>
      <w:r w:rsidRPr="009848A5">
        <w:rPr>
          <w:rFonts w:ascii="Times New Roman" w:hAnsi="Times New Roman" w:cs="Times New Roman"/>
          <w:lang w:val="sq-AL"/>
        </w:rPr>
        <w:t xml:space="preserve"> garantoje :</w:t>
      </w:r>
    </w:p>
    <w:p w14:paraId="3EEEA8E7" w14:textId="77777777" w:rsidR="00821C3F" w:rsidRPr="009848A5" w:rsidRDefault="00821C3F" w:rsidP="005456C4">
      <w:pPr>
        <w:jc w:val="both"/>
        <w:rPr>
          <w:rFonts w:ascii="Times New Roman" w:hAnsi="Times New Roman" w:cs="Times New Roman"/>
          <w:lang w:val="sq-AL"/>
        </w:rPr>
      </w:pPr>
      <w:r w:rsidRPr="009848A5">
        <w:rPr>
          <w:rFonts w:ascii="Times New Roman" w:hAnsi="Times New Roman" w:cs="Times New Roman"/>
          <w:lang w:val="sq-AL"/>
        </w:rPr>
        <w:t>a) Ndryshimin e afateve ligjore për  deklarimin e braktisjes prindërore.</w:t>
      </w:r>
    </w:p>
    <w:p w14:paraId="64D26AB3" w14:textId="77777777" w:rsidR="00821C3F" w:rsidRPr="009848A5" w:rsidRDefault="00821C3F" w:rsidP="005456C4">
      <w:pPr>
        <w:jc w:val="both"/>
        <w:rPr>
          <w:rFonts w:ascii="Times New Roman" w:hAnsi="Times New Roman" w:cs="Times New Roman"/>
          <w:lang w:val="sq-AL"/>
        </w:rPr>
      </w:pPr>
      <w:r w:rsidRPr="009848A5">
        <w:rPr>
          <w:rFonts w:ascii="Times New Roman" w:hAnsi="Times New Roman" w:cs="Times New Roman"/>
          <w:lang w:val="sq-AL"/>
        </w:rPr>
        <w:t>b) Ndryshimin e  afateve kohore për prindërit që e deklarojnë vetë heqjen dorë nga  kujdestaria e fëmijës.</w:t>
      </w:r>
    </w:p>
    <w:p w14:paraId="77544B7C" w14:textId="77777777" w:rsidR="00821C3F" w:rsidRPr="009848A5" w:rsidRDefault="00821C3F" w:rsidP="005456C4">
      <w:pPr>
        <w:jc w:val="both"/>
        <w:rPr>
          <w:rFonts w:ascii="Times New Roman" w:hAnsi="Times New Roman" w:cs="Times New Roman"/>
          <w:lang w:val="sq-AL"/>
        </w:rPr>
      </w:pPr>
      <w:r w:rsidRPr="009848A5">
        <w:rPr>
          <w:rFonts w:ascii="Times New Roman" w:hAnsi="Times New Roman" w:cs="Times New Roman"/>
          <w:lang w:val="sq-AL"/>
        </w:rPr>
        <w:t>c) Unifikimin e procedurave  dhe  afateve për foshnjat e braktisur në maternitet duke u dhene mundësi të mos qëndrojnë shumë kohë në institucion.</w:t>
      </w:r>
    </w:p>
    <w:p w14:paraId="77E0DAEA" w14:textId="37086046" w:rsidR="00821C3F" w:rsidRPr="009848A5" w:rsidRDefault="00821C3F" w:rsidP="005456C4">
      <w:pPr>
        <w:jc w:val="both"/>
        <w:rPr>
          <w:rFonts w:ascii="Times New Roman" w:hAnsi="Times New Roman" w:cs="Times New Roman"/>
          <w:lang w:val="sq-AL"/>
        </w:rPr>
      </w:pPr>
      <w:r w:rsidRPr="009848A5">
        <w:rPr>
          <w:rFonts w:ascii="Times New Roman" w:hAnsi="Times New Roman" w:cs="Times New Roman"/>
          <w:lang w:val="sq-AL"/>
        </w:rPr>
        <w:t>d) Përfshirjen e birësimit në distancë për fëmijët apo prindër që nuk mund  të përfitojnë nga  birësimi për shkak të moshës apo problematikave të tjera shoqëruese (sëmundje).</w:t>
      </w:r>
    </w:p>
    <w:p w14:paraId="083B416A" w14:textId="6C894EC3" w:rsidR="00821C3F" w:rsidRPr="009848A5" w:rsidRDefault="00821C3F" w:rsidP="005456C4">
      <w:pPr>
        <w:jc w:val="both"/>
        <w:rPr>
          <w:rFonts w:ascii="Times New Roman" w:hAnsi="Times New Roman" w:cs="Times New Roman"/>
          <w:lang w:val="sq-AL"/>
        </w:rPr>
      </w:pPr>
      <w:r w:rsidRPr="009848A5">
        <w:rPr>
          <w:rFonts w:ascii="Times New Roman" w:hAnsi="Times New Roman" w:cs="Times New Roman"/>
          <w:lang w:val="sq-AL"/>
        </w:rPr>
        <w:t xml:space="preserve">e) Rritjen e rolit të Njësive për Mbrojtjen e Fëmijëvë në kërkimin e  heqjes </w:t>
      </w:r>
      <w:r w:rsidR="00696DD6">
        <w:rPr>
          <w:rFonts w:ascii="Times New Roman" w:hAnsi="Times New Roman" w:cs="Times New Roman"/>
          <w:lang w:val="sq-AL"/>
        </w:rPr>
        <w:t>t</w:t>
      </w:r>
      <w:r w:rsidRPr="009848A5">
        <w:rPr>
          <w:rFonts w:ascii="Times New Roman" w:hAnsi="Times New Roman" w:cs="Times New Roman"/>
          <w:lang w:val="sq-AL"/>
        </w:rPr>
        <w:t>ë</w:t>
      </w:r>
      <w:r w:rsidR="00696DD6">
        <w:rPr>
          <w:rFonts w:ascii="Times New Roman" w:hAnsi="Times New Roman" w:cs="Times New Roman"/>
          <w:lang w:val="sq-AL"/>
        </w:rPr>
        <w:t xml:space="preserve"> s</w:t>
      </w:r>
      <w:r w:rsidRPr="009848A5">
        <w:rPr>
          <w:rFonts w:ascii="Times New Roman" w:hAnsi="Times New Roman" w:cs="Times New Roman"/>
          <w:lang w:val="sq-AL"/>
        </w:rPr>
        <w:t>ë drejtës  prindërore;</w:t>
      </w:r>
    </w:p>
    <w:p w14:paraId="64494377" w14:textId="77777777" w:rsidR="00821C3F" w:rsidRPr="009848A5" w:rsidRDefault="00821C3F" w:rsidP="005456C4">
      <w:pPr>
        <w:jc w:val="both"/>
        <w:rPr>
          <w:rFonts w:ascii="Times New Roman" w:hAnsi="Times New Roman" w:cs="Times New Roman"/>
          <w:lang w:val="sq-AL"/>
        </w:rPr>
      </w:pPr>
      <w:r w:rsidRPr="009848A5">
        <w:rPr>
          <w:rFonts w:ascii="Times New Roman" w:hAnsi="Times New Roman" w:cs="Times New Roman"/>
          <w:lang w:val="sq-AL"/>
        </w:rPr>
        <w:t>f) Vendosjen e sanksioneve për çdo drejtues institucioni i cili nuk zbaton procedurat mbi shpalljen të braktisur të fëmijëve pa interes të dukshëm;</w:t>
      </w:r>
    </w:p>
    <w:p w14:paraId="33F7E6EF" w14:textId="66D56EA1" w:rsidR="00821C3F" w:rsidRPr="009848A5" w:rsidRDefault="00821C3F" w:rsidP="005456C4">
      <w:pPr>
        <w:jc w:val="both"/>
        <w:rPr>
          <w:rFonts w:ascii="Times New Roman" w:hAnsi="Times New Roman" w:cs="Times New Roman"/>
          <w:u w:val="single"/>
          <w:lang w:val="sq-AL"/>
        </w:rPr>
      </w:pPr>
      <w:r w:rsidRPr="009848A5">
        <w:rPr>
          <w:rFonts w:ascii="Times New Roman" w:hAnsi="Times New Roman" w:cs="Times New Roman"/>
          <w:u w:val="single"/>
          <w:lang w:val="sq-AL"/>
        </w:rPr>
        <w:t>Perfitimet nga k</w:t>
      </w:r>
      <w:r w:rsidR="00217E98" w:rsidRPr="009848A5">
        <w:rPr>
          <w:rFonts w:ascii="Times New Roman" w:hAnsi="Times New Roman" w:cs="Times New Roman"/>
        </w:rPr>
        <w:t>ë</w:t>
      </w:r>
      <w:r w:rsidRPr="009848A5">
        <w:rPr>
          <w:rFonts w:ascii="Times New Roman" w:hAnsi="Times New Roman" w:cs="Times New Roman"/>
          <w:u w:val="single"/>
          <w:lang w:val="sq-AL"/>
        </w:rPr>
        <w:t xml:space="preserve">to ndryshime </w:t>
      </w:r>
    </w:p>
    <w:p w14:paraId="69AE22C4" w14:textId="02FF038D" w:rsidR="00821C3F" w:rsidRPr="009848A5" w:rsidRDefault="00821C3F" w:rsidP="005456C4">
      <w:pPr>
        <w:jc w:val="both"/>
        <w:rPr>
          <w:rFonts w:ascii="Times New Roman" w:hAnsi="Times New Roman" w:cs="Times New Roman"/>
          <w:lang w:val="sq-AL"/>
        </w:rPr>
      </w:pPr>
      <w:r w:rsidRPr="009848A5">
        <w:rPr>
          <w:rFonts w:ascii="Times New Roman" w:hAnsi="Times New Roman" w:cs="Times New Roman"/>
          <w:lang w:val="sq-AL"/>
        </w:rPr>
        <w:t>Të gjitha ndyshimet q</w:t>
      </w:r>
      <w:r w:rsidR="00217E98" w:rsidRPr="009848A5">
        <w:rPr>
          <w:rFonts w:ascii="Times New Roman" w:hAnsi="Times New Roman" w:cs="Times New Roman"/>
        </w:rPr>
        <w:t>ë</w:t>
      </w:r>
      <w:r w:rsidRPr="009848A5">
        <w:rPr>
          <w:rFonts w:ascii="Times New Roman" w:hAnsi="Times New Roman" w:cs="Times New Roman"/>
          <w:lang w:val="sq-AL"/>
        </w:rPr>
        <w:t xml:space="preserve"> pritet t</w:t>
      </w:r>
      <w:r w:rsidR="00217E98" w:rsidRPr="009848A5">
        <w:rPr>
          <w:rFonts w:ascii="Times New Roman" w:hAnsi="Times New Roman" w:cs="Times New Roman"/>
        </w:rPr>
        <w:t>ë</w:t>
      </w:r>
      <w:r w:rsidRPr="009848A5">
        <w:rPr>
          <w:rFonts w:ascii="Times New Roman" w:hAnsi="Times New Roman" w:cs="Times New Roman"/>
          <w:lang w:val="sq-AL"/>
        </w:rPr>
        <w:t xml:space="preserve"> propozohen do </w:t>
      </w:r>
      <w:r w:rsidRPr="009848A5">
        <w:rPr>
          <w:rFonts w:ascii="Times New Roman" w:hAnsi="Times New Roman" w:cs="Times New Roman"/>
          <w:b/>
          <w:bCs/>
          <w:lang w:val="sq-AL"/>
        </w:rPr>
        <w:t>të mundësojne  që brenda një periudhe të shkurtër të mund të zgjidhet çështja e nisjes së procedurave të birësimit sidomos për fëmijë në moshë të vogël.</w:t>
      </w:r>
      <w:r w:rsidRPr="009848A5">
        <w:rPr>
          <w:rFonts w:ascii="Times New Roman" w:hAnsi="Times New Roman" w:cs="Times New Roman"/>
          <w:lang w:val="sq-AL"/>
        </w:rPr>
        <w:t xml:space="preserve"> Kjo do të shmange qëndrimin në institucion të fëmijës për një kohë të gjatë në pritje të marrjes së tij nga familja biologjike. Nga ana tjetër kjo pritje bëhët shumë e gjatë kur </w:t>
      </w:r>
      <w:r w:rsidRPr="009848A5">
        <w:rPr>
          <w:rFonts w:ascii="Times New Roman" w:hAnsi="Times New Roman" w:cs="Times New Roman"/>
          <w:lang w:val="sq-AL"/>
        </w:rPr>
        <w:lastRenderedPageBreak/>
        <w:t>familja biologjike, nuk bën asnjë përpjekje për fuqizimin e saj ose  shfaq interes të pakët për fëmijën.</w:t>
      </w:r>
    </w:p>
    <w:p w14:paraId="3228519C" w14:textId="5F491F8A" w:rsidR="00821C3F" w:rsidRPr="009848A5" w:rsidRDefault="00821C3F" w:rsidP="005456C4">
      <w:pPr>
        <w:pStyle w:val="NormalWeb"/>
        <w:numPr>
          <w:ilvl w:val="0"/>
          <w:numId w:val="26"/>
        </w:numPr>
        <w:spacing w:line="276" w:lineRule="auto"/>
        <w:rPr>
          <w:sz w:val="22"/>
          <w:szCs w:val="22"/>
          <w:u w:val="single"/>
        </w:rPr>
      </w:pPr>
      <w:proofErr w:type="spellStart"/>
      <w:r w:rsidRPr="009848A5">
        <w:rPr>
          <w:sz w:val="22"/>
          <w:szCs w:val="22"/>
          <w:u w:val="single"/>
        </w:rPr>
        <w:t>Nd</w:t>
      </w:r>
      <w:r w:rsidR="00217E98" w:rsidRPr="009848A5">
        <w:rPr>
          <w:sz w:val="22"/>
          <w:szCs w:val="22"/>
        </w:rPr>
        <w:t>ë</w:t>
      </w:r>
      <w:r w:rsidRPr="009848A5">
        <w:rPr>
          <w:sz w:val="22"/>
          <w:szCs w:val="22"/>
          <w:u w:val="single"/>
        </w:rPr>
        <w:t>rhyrje</w:t>
      </w:r>
      <w:proofErr w:type="spellEnd"/>
      <w:r w:rsidRPr="009848A5">
        <w:rPr>
          <w:sz w:val="22"/>
          <w:szCs w:val="22"/>
          <w:u w:val="single"/>
        </w:rPr>
        <w:t xml:space="preserve"> </w:t>
      </w:r>
      <w:proofErr w:type="spellStart"/>
      <w:r w:rsidRPr="009848A5">
        <w:rPr>
          <w:sz w:val="22"/>
          <w:szCs w:val="22"/>
          <w:u w:val="single"/>
        </w:rPr>
        <w:t>n</w:t>
      </w:r>
      <w:r w:rsidR="00217E98" w:rsidRPr="009848A5">
        <w:rPr>
          <w:sz w:val="22"/>
          <w:szCs w:val="22"/>
        </w:rPr>
        <w:t>ë</w:t>
      </w:r>
      <w:proofErr w:type="spellEnd"/>
      <w:r w:rsidRPr="009848A5">
        <w:rPr>
          <w:sz w:val="22"/>
          <w:szCs w:val="22"/>
          <w:u w:val="single"/>
        </w:rPr>
        <w:t xml:space="preserve"> </w:t>
      </w:r>
      <w:proofErr w:type="spellStart"/>
      <w:r w:rsidRPr="009848A5">
        <w:rPr>
          <w:sz w:val="22"/>
          <w:szCs w:val="22"/>
          <w:u w:val="single"/>
        </w:rPr>
        <w:t>struktur</w:t>
      </w:r>
      <w:r w:rsidR="00217E98" w:rsidRPr="009848A5">
        <w:rPr>
          <w:sz w:val="22"/>
          <w:szCs w:val="22"/>
        </w:rPr>
        <w:t>ë</w:t>
      </w:r>
      <w:r w:rsidRPr="009848A5">
        <w:rPr>
          <w:sz w:val="22"/>
          <w:szCs w:val="22"/>
          <w:u w:val="single"/>
        </w:rPr>
        <w:t>n</w:t>
      </w:r>
      <w:proofErr w:type="spellEnd"/>
      <w:r w:rsidRPr="009848A5">
        <w:rPr>
          <w:sz w:val="22"/>
          <w:szCs w:val="22"/>
          <w:u w:val="single"/>
        </w:rPr>
        <w:t xml:space="preserve"> </w:t>
      </w:r>
      <w:proofErr w:type="spellStart"/>
      <w:r w:rsidRPr="009848A5">
        <w:rPr>
          <w:sz w:val="22"/>
          <w:szCs w:val="22"/>
          <w:u w:val="single"/>
        </w:rPr>
        <w:t>organizative</w:t>
      </w:r>
      <w:proofErr w:type="spellEnd"/>
      <w:r w:rsidRPr="009848A5">
        <w:rPr>
          <w:sz w:val="22"/>
          <w:szCs w:val="22"/>
          <w:u w:val="single"/>
        </w:rPr>
        <w:t xml:space="preserve"> </w:t>
      </w:r>
      <w:proofErr w:type="spellStart"/>
      <w:r w:rsidRPr="009848A5">
        <w:rPr>
          <w:sz w:val="22"/>
          <w:szCs w:val="22"/>
          <w:u w:val="single"/>
        </w:rPr>
        <w:t>t</w:t>
      </w:r>
      <w:r w:rsidR="00217E98" w:rsidRPr="009848A5">
        <w:rPr>
          <w:sz w:val="22"/>
          <w:szCs w:val="22"/>
        </w:rPr>
        <w:t>ë</w:t>
      </w:r>
      <w:proofErr w:type="spellEnd"/>
      <w:r w:rsidRPr="009848A5">
        <w:rPr>
          <w:sz w:val="22"/>
          <w:szCs w:val="22"/>
          <w:u w:val="single"/>
        </w:rPr>
        <w:t xml:space="preserve"> KSHB  </w:t>
      </w:r>
    </w:p>
    <w:p w14:paraId="56BB2B83" w14:textId="526F5A18" w:rsidR="007669E9" w:rsidRPr="009848A5" w:rsidRDefault="00821C3F" w:rsidP="005456C4">
      <w:pPr>
        <w:pStyle w:val="NormalWeb"/>
        <w:spacing w:line="276" w:lineRule="auto"/>
        <w:rPr>
          <w:sz w:val="22"/>
          <w:szCs w:val="22"/>
        </w:rPr>
      </w:pPr>
      <w:proofErr w:type="spellStart"/>
      <w:proofErr w:type="gramStart"/>
      <w:r w:rsidRPr="009848A5">
        <w:rPr>
          <w:sz w:val="22"/>
          <w:szCs w:val="22"/>
        </w:rPr>
        <w:t>Mendoj</w:t>
      </w:r>
      <w:r w:rsidR="00217E98">
        <w:rPr>
          <w:sz w:val="22"/>
          <w:szCs w:val="22"/>
        </w:rPr>
        <w:t>m</w:t>
      </w:r>
      <w:r w:rsidR="00217E98" w:rsidRPr="009848A5">
        <w:rPr>
          <w:sz w:val="22"/>
          <w:szCs w:val="22"/>
        </w:rPr>
        <w:t>ë</w:t>
      </w:r>
      <w:proofErr w:type="spellEnd"/>
      <w:r w:rsidR="00217E98">
        <w:rPr>
          <w:sz w:val="22"/>
          <w:szCs w:val="22"/>
        </w:rPr>
        <w:t xml:space="preserve"> </w:t>
      </w:r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q</w:t>
      </w:r>
      <w:r w:rsidR="00217E98" w:rsidRPr="009848A5">
        <w:rPr>
          <w:sz w:val="22"/>
          <w:szCs w:val="22"/>
        </w:rPr>
        <w:t>ë</w:t>
      </w:r>
      <w:proofErr w:type="spellEnd"/>
      <w:proofErr w:type="gram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duhet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nd</w:t>
      </w:r>
      <w:r w:rsidR="00217E98" w:rsidRPr="009848A5">
        <w:rPr>
          <w:sz w:val="22"/>
          <w:szCs w:val="22"/>
        </w:rPr>
        <w:t>ë</w:t>
      </w:r>
      <w:r w:rsidRPr="009848A5">
        <w:rPr>
          <w:sz w:val="22"/>
          <w:szCs w:val="22"/>
        </w:rPr>
        <w:t>rhyre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="00217E98">
        <w:rPr>
          <w:sz w:val="22"/>
          <w:szCs w:val="22"/>
        </w:rPr>
        <w:t>p</w:t>
      </w:r>
      <w:r w:rsidR="00217E98" w:rsidRPr="009848A5">
        <w:rPr>
          <w:sz w:val="22"/>
          <w:szCs w:val="22"/>
        </w:rPr>
        <w:t>ë</w:t>
      </w:r>
      <w:r w:rsidR="00217E98">
        <w:rPr>
          <w:sz w:val="22"/>
          <w:szCs w:val="22"/>
        </w:rPr>
        <w:t>r</w:t>
      </w:r>
      <w:proofErr w:type="spellEnd"/>
      <w:r w:rsidR="00217E98">
        <w:rPr>
          <w:sz w:val="22"/>
          <w:szCs w:val="22"/>
        </w:rPr>
        <w:t xml:space="preserve"> </w:t>
      </w:r>
      <w:proofErr w:type="spellStart"/>
      <w:r w:rsidR="00217E98">
        <w:rPr>
          <w:sz w:val="22"/>
          <w:szCs w:val="22"/>
        </w:rPr>
        <w:t>t</w:t>
      </w:r>
      <w:r w:rsidR="00217E98" w:rsidRPr="009848A5">
        <w:rPr>
          <w:sz w:val="22"/>
          <w:szCs w:val="22"/>
        </w:rPr>
        <w:t>ë</w:t>
      </w:r>
      <w:proofErr w:type="spellEnd"/>
      <w:r w:rsidR="00217E98">
        <w:rPr>
          <w:sz w:val="22"/>
          <w:szCs w:val="22"/>
        </w:rPr>
        <w:t xml:space="preserve"> </w:t>
      </w:r>
      <w:proofErr w:type="spellStart"/>
      <w:r w:rsidR="000F2E2E" w:rsidRPr="009848A5">
        <w:rPr>
          <w:sz w:val="22"/>
          <w:szCs w:val="22"/>
        </w:rPr>
        <w:t>p</w:t>
      </w:r>
      <w:r w:rsidR="00217E98" w:rsidRPr="009848A5">
        <w:rPr>
          <w:sz w:val="22"/>
          <w:szCs w:val="22"/>
        </w:rPr>
        <w:t>ë</w:t>
      </w:r>
      <w:r w:rsidR="000F2E2E" w:rsidRPr="009848A5">
        <w:rPr>
          <w:sz w:val="22"/>
          <w:szCs w:val="22"/>
        </w:rPr>
        <w:t>rmiresuar</w:t>
      </w:r>
      <w:proofErr w:type="spellEnd"/>
      <w:r w:rsidR="000F2E2E" w:rsidRPr="009848A5">
        <w:rPr>
          <w:sz w:val="22"/>
          <w:szCs w:val="22"/>
        </w:rPr>
        <w:t xml:space="preserve"> </w:t>
      </w:r>
      <w:proofErr w:type="spellStart"/>
      <w:proofErr w:type="gramStart"/>
      <w:r w:rsidRPr="009848A5">
        <w:rPr>
          <w:sz w:val="22"/>
          <w:szCs w:val="22"/>
        </w:rPr>
        <w:t>struktur</w:t>
      </w:r>
      <w:r w:rsidR="00217E98" w:rsidRPr="009848A5">
        <w:rPr>
          <w:sz w:val="22"/>
          <w:szCs w:val="22"/>
        </w:rPr>
        <w:t>ë</w:t>
      </w:r>
      <w:r w:rsidR="00217E98">
        <w:rPr>
          <w:sz w:val="22"/>
          <w:szCs w:val="22"/>
        </w:rPr>
        <w:t>n</w:t>
      </w:r>
      <w:proofErr w:type="spellEnd"/>
      <w:r w:rsidR="00217E98">
        <w:rPr>
          <w:sz w:val="22"/>
          <w:szCs w:val="22"/>
        </w:rPr>
        <w:t xml:space="preserve">  </w:t>
      </w:r>
      <w:proofErr w:type="spellStart"/>
      <w:r w:rsidR="00217E98">
        <w:rPr>
          <w:sz w:val="22"/>
          <w:szCs w:val="22"/>
        </w:rPr>
        <w:t>organizative</w:t>
      </w:r>
      <w:proofErr w:type="spellEnd"/>
      <w:proofErr w:type="gramEnd"/>
      <w:r w:rsidR="00217E98">
        <w:rPr>
          <w:sz w:val="22"/>
          <w:szCs w:val="22"/>
        </w:rPr>
        <w:t xml:space="preserve"> </w:t>
      </w:r>
      <w:proofErr w:type="spellStart"/>
      <w:r w:rsidR="00217E98">
        <w:rPr>
          <w:sz w:val="22"/>
          <w:szCs w:val="22"/>
        </w:rPr>
        <w:t>t</w:t>
      </w:r>
      <w:r w:rsidR="00217E98" w:rsidRPr="009848A5">
        <w:rPr>
          <w:sz w:val="22"/>
          <w:szCs w:val="22"/>
        </w:rPr>
        <w:t>ë</w:t>
      </w:r>
      <w:proofErr w:type="spellEnd"/>
      <w:r w:rsidR="000F2E2E" w:rsidRPr="009848A5">
        <w:rPr>
          <w:sz w:val="22"/>
          <w:szCs w:val="22"/>
        </w:rPr>
        <w:t xml:space="preserve"> KSHB</w:t>
      </w:r>
      <w:r w:rsidRPr="009848A5">
        <w:rPr>
          <w:sz w:val="22"/>
          <w:szCs w:val="22"/>
        </w:rPr>
        <w:t xml:space="preserve"> e </w:t>
      </w:r>
      <w:proofErr w:type="spellStart"/>
      <w:r w:rsidRPr="009848A5">
        <w:rPr>
          <w:sz w:val="22"/>
          <w:szCs w:val="22"/>
        </w:rPr>
        <w:t>cila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aktualisht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="00217E98" w:rsidRPr="009848A5">
        <w:rPr>
          <w:sz w:val="22"/>
          <w:szCs w:val="22"/>
        </w:rPr>
        <w:t>ë</w:t>
      </w:r>
      <w:r w:rsidRPr="009848A5">
        <w:rPr>
          <w:sz w:val="22"/>
          <w:szCs w:val="22"/>
        </w:rPr>
        <w:t>sht</w:t>
      </w:r>
      <w:r w:rsidR="00217E98" w:rsidRPr="009848A5">
        <w:rPr>
          <w:sz w:val="22"/>
          <w:szCs w:val="22"/>
        </w:rPr>
        <w:t>ë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strukture</w:t>
      </w:r>
      <w:proofErr w:type="spellEnd"/>
      <w:r w:rsidRPr="009848A5">
        <w:rPr>
          <w:sz w:val="22"/>
          <w:szCs w:val="22"/>
        </w:rPr>
        <w:t xml:space="preserve"> e </w:t>
      </w:r>
      <w:proofErr w:type="spellStart"/>
      <w:r w:rsidRPr="009848A5">
        <w:rPr>
          <w:sz w:val="22"/>
          <w:szCs w:val="22"/>
        </w:rPr>
        <w:t>shesht</w:t>
      </w:r>
      <w:r w:rsidR="00217E98" w:rsidRPr="009848A5">
        <w:rPr>
          <w:sz w:val="22"/>
          <w:szCs w:val="22"/>
        </w:rPr>
        <w:t>ë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ku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secili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staf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raporton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tek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proofErr w:type="gramStart"/>
      <w:r w:rsidRPr="009848A5">
        <w:rPr>
          <w:sz w:val="22"/>
          <w:szCs w:val="22"/>
        </w:rPr>
        <w:t>Kryetari</w:t>
      </w:r>
      <w:proofErr w:type="spellEnd"/>
      <w:r w:rsidRPr="009848A5">
        <w:rPr>
          <w:sz w:val="22"/>
          <w:szCs w:val="22"/>
        </w:rPr>
        <w:t>,</w:t>
      </w:r>
      <w:r w:rsidR="00696DD6">
        <w:rPr>
          <w:sz w:val="22"/>
          <w:szCs w:val="22"/>
        </w:rPr>
        <w:t>(</w:t>
      </w:r>
      <w:proofErr w:type="gramEnd"/>
      <w:r w:rsidR="00696DD6">
        <w:rPr>
          <w:sz w:val="22"/>
          <w:szCs w:val="22"/>
        </w:rPr>
        <w:t xml:space="preserve"> </w:t>
      </w:r>
      <w:proofErr w:type="spellStart"/>
      <w:proofErr w:type="gramStart"/>
      <w:r w:rsidRPr="009848A5">
        <w:rPr>
          <w:sz w:val="22"/>
          <w:szCs w:val="22"/>
        </w:rPr>
        <w:t>nj</w:t>
      </w:r>
      <w:r w:rsidR="00217E98" w:rsidRPr="009848A5">
        <w:rPr>
          <w:sz w:val="22"/>
          <w:szCs w:val="22"/>
        </w:rPr>
        <w:t>ë</w:t>
      </w:r>
      <w:r w:rsidR="00696DD6">
        <w:rPr>
          <w:sz w:val="22"/>
          <w:szCs w:val="22"/>
        </w:rPr>
        <w:t>herazi</w:t>
      </w:r>
      <w:proofErr w:type="spellEnd"/>
      <w:r w:rsidR="00696DD6">
        <w:rPr>
          <w:sz w:val="22"/>
          <w:szCs w:val="22"/>
        </w:rPr>
        <w:t xml:space="preserve"> </w:t>
      </w:r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edhe</w:t>
      </w:r>
      <w:proofErr w:type="spellEnd"/>
      <w:proofErr w:type="gram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kryetar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i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K</w:t>
      </w:r>
      <w:r w:rsidR="00217E98" w:rsidRPr="009848A5">
        <w:rPr>
          <w:sz w:val="22"/>
          <w:szCs w:val="22"/>
        </w:rPr>
        <w:t>ë</w:t>
      </w:r>
      <w:r w:rsidRPr="009848A5">
        <w:rPr>
          <w:sz w:val="22"/>
          <w:szCs w:val="22"/>
        </w:rPr>
        <w:t>shillit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Drejtues</w:t>
      </w:r>
      <w:proofErr w:type="spellEnd"/>
      <w:r w:rsidR="00696DD6">
        <w:rPr>
          <w:sz w:val="22"/>
          <w:szCs w:val="22"/>
        </w:rPr>
        <w:t>)</w:t>
      </w:r>
      <w:r w:rsidRPr="009848A5">
        <w:rPr>
          <w:sz w:val="22"/>
          <w:szCs w:val="22"/>
        </w:rPr>
        <w:t xml:space="preserve">. </w:t>
      </w:r>
      <w:proofErr w:type="spellStart"/>
      <w:r w:rsidRPr="009848A5">
        <w:rPr>
          <w:sz w:val="22"/>
          <w:szCs w:val="22"/>
        </w:rPr>
        <w:t>P</w:t>
      </w:r>
      <w:r w:rsidR="00217E98" w:rsidRPr="009848A5">
        <w:rPr>
          <w:sz w:val="22"/>
          <w:szCs w:val="22"/>
        </w:rPr>
        <w:t>ë</w:t>
      </w:r>
      <w:r w:rsidRPr="009848A5">
        <w:rPr>
          <w:sz w:val="22"/>
          <w:szCs w:val="22"/>
        </w:rPr>
        <w:t>r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nj</w:t>
      </w:r>
      <w:r w:rsidR="00217E98" w:rsidRPr="009848A5">
        <w:rPr>
          <w:sz w:val="22"/>
          <w:szCs w:val="22"/>
        </w:rPr>
        <w:t>ë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eficienc</w:t>
      </w:r>
      <w:r w:rsidR="00217E98" w:rsidRPr="009848A5">
        <w:rPr>
          <w:sz w:val="22"/>
          <w:szCs w:val="22"/>
        </w:rPr>
        <w:t>ë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m</w:t>
      </w:r>
      <w:r w:rsidR="00217E98" w:rsidRPr="009848A5">
        <w:rPr>
          <w:sz w:val="22"/>
          <w:szCs w:val="22"/>
        </w:rPr>
        <w:t>ë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t</w:t>
      </w:r>
      <w:r w:rsidR="00217E98" w:rsidRPr="009848A5">
        <w:rPr>
          <w:sz w:val="22"/>
          <w:szCs w:val="22"/>
        </w:rPr>
        <w:t>ë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mir</w:t>
      </w:r>
      <w:r w:rsidR="00217E98" w:rsidRPr="009848A5">
        <w:rPr>
          <w:sz w:val="22"/>
          <w:szCs w:val="22"/>
        </w:rPr>
        <w:t>ë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gjykoj</w:t>
      </w:r>
      <w:r w:rsidR="00217E98">
        <w:rPr>
          <w:sz w:val="22"/>
          <w:szCs w:val="22"/>
        </w:rPr>
        <w:t>m</w:t>
      </w:r>
      <w:r w:rsidR="00217E98" w:rsidRPr="009848A5">
        <w:rPr>
          <w:sz w:val="22"/>
          <w:szCs w:val="22"/>
        </w:rPr>
        <w:t>ë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q</w:t>
      </w:r>
      <w:r w:rsidR="00217E98" w:rsidRPr="009848A5">
        <w:rPr>
          <w:sz w:val="22"/>
          <w:szCs w:val="22"/>
        </w:rPr>
        <w:t>ë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duhen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ngritur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dy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proofErr w:type="gramStart"/>
      <w:r w:rsidRPr="009848A5">
        <w:rPr>
          <w:sz w:val="22"/>
          <w:szCs w:val="22"/>
        </w:rPr>
        <w:t>sektor</w:t>
      </w:r>
      <w:r w:rsidR="00217E98" w:rsidRPr="009848A5">
        <w:rPr>
          <w:sz w:val="22"/>
          <w:szCs w:val="22"/>
        </w:rPr>
        <w:t>ë</w:t>
      </w:r>
      <w:proofErr w:type="spellEnd"/>
      <w:r w:rsidRPr="009848A5">
        <w:rPr>
          <w:sz w:val="22"/>
          <w:szCs w:val="22"/>
        </w:rPr>
        <w:t xml:space="preserve">  1</w:t>
      </w:r>
      <w:proofErr w:type="gramEnd"/>
      <w:r w:rsidRPr="009848A5">
        <w:rPr>
          <w:sz w:val="22"/>
          <w:szCs w:val="22"/>
        </w:rPr>
        <w:t xml:space="preserve">) </w:t>
      </w:r>
      <w:proofErr w:type="spellStart"/>
      <w:r w:rsidRPr="009848A5">
        <w:rPr>
          <w:sz w:val="22"/>
          <w:szCs w:val="22"/>
        </w:rPr>
        <w:t>Sektori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juridik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dhe</w:t>
      </w:r>
      <w:proofErr w:type="spellEnd"/>
      <w:r w:rsidRPr="009848A5">
        <w:rPr>
          <w:sz w:val="22"/>
          <w:szCs w:val="22"/>
        </w:rPr>
        <w:t xml:space="preserve"> 2) </w:t>
      </w:r>
      <w:proofErr w:type="spellStart"/>
      <w:r w:rsidRPr="009848A5">
        <w:rPr>
          <w:sz w:val="22"/>
          <w:szCs w:val="22"/>
        </w:rPr>
        <w:t>Sektori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psiko</w:t>
      </w:r>
      <w:proofErr w:type="spellEnd"/>
      <w:r w:rsidRPr="009848A5">
        <w:rPr>
          <w:sz w:val="22"/>
          <w:szCs w:val="22"/>
        </w:rPr>
        <w:t xml:space="preserve"> - social. Per</w:t>
      </w:r>
      <w:r w:rsidR="005456C4" w:rsidRPr="009848A5">
        <w:rPr>
          <w:sz w:val="22"/>
          <w:szCs w:val="22"/>
        </w:rPr>
        <w:t xml:space="preserve"> </w:t>
      </w:r>
      <w:proofErr w:type="spellStart"/>
      <w:r w:rsidR="005456C4" w:rsidRPr="009848A5">
        <w:rPr>
          <w:sz w:val="22"/>
          <w:szCs w:val="22"/>
        </w:rPr>
        <w:t>t</w:t>
      </w:r>
      <w:r w:rsidR="00EA68CD">
        <w:rPr>
          <w:sz w:val="22"/>
          <w:szCs w:val="22"/>
        </w:rPr>
        <w:t>’</w:t>
      </w:r>
      <w:r w:rsidR="005456C4" w:rsidRPr="009848A5">
        <w:rPr>
          <w:sz w:val="22"/>
          <w:szCs w:val="22"/>
        </w:rPr>
        <w:t>i</w:t>
      </w:r>
      <w:proofErr w:type="spellEnd"/>
      <w:r w:rsidR="00EA68CD">
        <w:rPr>
          <w:sz w:val="22"/>
          <w:szCs w:val="22"/>
        </w:rPr>
        <w:t xml:space="preserve"> </w:t>
      </w:r>
      <w:proofErr w:type="spellStart"/>
      <w:r w:rsidR="005456C4" w:rsidRPr="009848A5">
        <w:rPr>
          <w:sz w:val="22"/>
          <w:szCs w:val="22"/>
        </w:rPr>
        <w:t>bere</w:t>
      </w:r>
      <w:proofErr w:type="spellEnd"/>
      <w:r w:rsidR="005456C4" w:rsidRPr="009848A5">
        <w:rPr>
          <w:sz w:val="22"/>
          <w:szCs w:val="22"/>
        </w:rPr>
        <w:t xml:space="preserve"> </w:t>
      </w:r>
      <w:proofErr w:type="spellStart"/>
      <w:r w:rsidR="005456C4" w:rsidRPr="009848A5">
        <w:rPr>
          <w:sz w:val="22"/>
          <w:szCs w:val="22"/>
        </w:rPr>
        <w:t>funksionale</w:t>
      </w:r>
      <w:proofErr w:type="spellEnd"/>
      <w:r w:rsidR="005456C4" w:rsidRPr="009848A5">
        <w:rPr>
          <w:sz w:val="22"/>
          <w:szCs w:val="22"/>
        </w:rPr>
        <w:t xml:space="preserve"> </w:t>
      </w:r>
      <w:proofErr w:type="spellStart"/>
      <w:proofErr w:type="gramStart"/>
      <w:r w:rsidR="005456C4" w:rsidRPr="009848A5">
        <w:rPr>
          <w:sz w:val="22"/>
          <w:szCs w:val="22"/>
        </w:rPr>
        <w:t>sektoret</w:t>
      </w:r>
      <w:proofErr w:type="spellEnd"/>
      <w:r w:rsidR="005456C4" w:rsidRPr="009848A5">
        <w:rPr>
          <w:sz w:val="22"/>
          <w:szCs w:val="22"/>
        </w:rPr>
        <w:t xml:space="preserve"> </w:t>
      </w:r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duhe</w:t>
      </w:r>
      <w:r w:rsidR="00EA68CD">
        <w:rPr>
          <w:sz w:val="22"/>
          <w:szCs w:val="22"/>
        </w:rPr>
        <w:t>n</w:t>
      </w:r>
      <w:proofErr w:type="spellEnd"/>
      <w:proofErr w:type="gramEnd"/>
      <w:r w:rsidRPr="009848A5">
        <w:rPr>
          <w:sz w:val="22"/>
          <w:szCs w:val="22"/>
        </w:rPr>
        <w:t xml:space="preserve"> </w:t>
      </w:r>
      <w:proofErr w:type="spellStart"/>
      <w:r w:rsidR="005456C4" w:rsidRPr="009848A5">
        <w:rPr>
          <w:sz w:val="22"/>
          <w:szCs w:val="22"/>
        </w:rPr>
        <w:t>shtuar</w:t>
      </w:r>
      <w:proofErr w:type="spellEnd"/>
      <w:r w:rsidR="005456C4" w:rsidRPr="009848A5">
        <w:rPr>
          <w:sz w:val="22"/>
          <w:szCs w:val="22"/>
        </w:rPr>
        <w:t xml:space="preserve"> </w:t>
      </w:r>
      <w:proofErr w:type="spellStart"/>
      <w:r w:rsidR="005456C4" w:rsidRPr="009848A5">
        <w:rPr>
          <w:sz w:val="22"/>
          <w:szCs w:val="22"/>
        </w:rPr>
        <w:t>edhe</w:t>
      </w:r>
      <w:proofErr w:type="spellEnd"/>
      <w:r w:rsidR="005456C4" w:rsidRPr="009848A5">
        <w:rPr>
          <w:sz w:val="22"/>
          <w:szCs w:val="22"/>
        </w:rPr>
        <w:t xml:space="preserve"> </w:t>
      </w:r>
      <w:r w:rsidR="007669E9" w:rsidRPr="009848A5">
        <w:rPr>
          <w:sz w:val="22"/>
          <w:szCs w:val="22"/>
        </w:rPr>
        <w:t>4</w:t>
      </w:r>
      <w:r w:rsidRPr="009848A5">
        <w:rPr>
          <w:sz w:val="22"/>
          <w:szCs w:val="22"/>
        </w:rPr>
        <w:t xml:space="preserve"> </w:t>
      </w:r>
      <w:proofErr w:type="spellStart"/>
      <w:proofErr w:type="gramStart"/>
      <w:r w:rsidRPr="009848A5">
        <w:rPr>
          <w:sz w:val="22"/>
          <w:szCs w:val="22"/>
        </w:rPr>
        <w:t>specialiste</w:t>
      </w:r>
      <w:proofErr w:type="spellEnd"/>
      <w:r w:rsidRPr="009848A5">
        <w:rPr>
          <w:sz w:val="22"/>
          <w:szCs w:val="22"/>
        </w:rPr>
        <w:t xml:space="preserve">  :</w:t>
      </w:r>
      <w:proofErr w:type="gramEnd"/>
      <w:r w:rsidRPr="009848A5">
        <w:rPr>
          <w:sz w:val="22"/>
          <w:szCs w:val="22"/>
        </w:rPr>
        <w:t xml:space="preserve"> 1 </w:t>
      </w:r>
      <w:proofErr w:type="spellStart"/>
      <w:r w:rsidRPr="009848A5">
        <w:rPr>
          <w:sz w:val="22"/>
          <w:szCs w:val="22"/>
        </w:rPr>
        <w:t>punonjes</w:t>
      </w:r>
      <w:proofErr w:type="spellEnd"/>
      <w:r w:rsidRPr="009848A5">
        <w:rPr>
          <w:sz w:val="22"/>
          <w:szCs w:val="22"/>
        </w:rPr>
        <w:t xml:space="preserve"> social</w:t>
      </w:r>
      <w:r w:rsidR="007669E9" w:rsidRPr="009848A5">
        <w:rPr>
          <w:sz w:val="22"/>
          <w:szCs w:val="22"/>
        </w:rPr>
        <w:t xml:space="preserve">, </w:t>
      </w:r>
      <w:r w:rsidRPr="009848A5">
        <w:rPr>
          <w:sz w:val="22"/>
          <w:szCs w:val="22"/>
        </w:rPr>
        <w:t xml:space="preserve">1 </w:t>
      </w:r>
      <w:proofErr w:type="spellStart"/>
      <w:proofErr w:type="gramStart"/>
      <w:r w:rsidRPr="009848A5">
        <w:rPr>
          <w:sz w:val="22"/>
          <w:szCs w:val="22"/>
        </w:rPr>
        <w:t>psikolog</w:t>
      </w:r>
      <w:proofErr w:type="spellEnd"/>
      <w:r w:rsidRPr="009848A5">
        <w:rPr>
          <w:sz w:val="22"/>
          <w:szCs w:val="22"/>
        </w:rPr>
        <w:t xml:space="preserve"> </w:t>
      </w:r>
      <w:r w:rsidR="007669E9" w:rsidRPr="009848A5">
        <w:rPr>
          <w:sz w:val="22"/>
          <w:szCs w:val="22"/>
        </w:rPr>
        <w:t xml:space="preserve"> </w:t>
      </w:r>
      <w:r w:rsidR="005456C4" w:rsidRPr="009848A5">
        <w:rPr>
          <w:sz w:val="22"/>
          <w:szCs w:val="22"/>
        </w:rPr>
        <w:t>(</w:t>
      </w:r>
      <w:proofErr w:type="gramEnd"/>
      <w:r w:rsidR="005456C4" w:rsidRPr="009848A5">
        <w:rPr>
          <w:sz w:val="22"/>
          <w:szCs w:val="22"/>
        </w:rPr>
        <w:t xml:space="preserve"> </w:t>
      </w:r>
      <w:proofErr w:type="spellStart"/>
      <w:r w:rsidR="007669E9" w:rsidRPr="009848A5">
        <w:rPr>
          <w:sz w:val="22"/>
          <w:szCs w:val="22"/>
        </w:rPr>
        <w:t>sektori</w:t>
      </w:r>
      <w:proofErr w:type="spellEnd"/>
      <w:r w:rsidR="007669E9" w:rsidRPr="009848A5">
        <w:rPr>
          <w:sz w:val="22"/>
          <w:szCs w:val="22"/>
        </w:rPr>
        <w:t xml:space="preserve"> </w:t>
      </w:r>
      <w:proofErr w:type="spellStart"/>
      <w:r w:rsidR="007669E9" w:rsidRPr="009848A5">
        <w:rPr>
          <w:sz w:val="22"/>
          <w:szCs w:val="22"/>
        </w:rPr>
        <w:t>psiko</w:t>
      </w:r>
      <w:proofErr w:type="spellEnd"/>
      <w:r w:rsidR="007669E9" w:rsidRPr="009848A5">
        <w:rPr>
          <w:sz w:val="22"/>
          <w:szCs w:val="22"/>
        </w:rPr>
        <w:t xml:space="preserve"> social</w:t>
      </w:r>
      <w:r w:rsidR="005456C4" w:rsidRPr="009848A5">
        <w:rPr>
          <w:sz w:val="22"/>
          <w:szCs w:val="22"/>
        </w:rPr>
        <w:t xml:space="preserve">) </w:t>
      </w:r>
      <w:proofErr w:type="spellStart"/>
      <w:r w:rsidR="007669E9" w:rsidRPr="009848A5">
        <w:rPr>
          <w:sz w:val="22"/>
          <w:szCs w:val="22"/>
        </w:rPr>
        <w:t>dhe</w:t>
      </w:r>
      <w:proofErr w:type="spellEnd"/>
      <w:r w:rsidR="007669E9" w:rsidRPr="009848A5">
        <w:rPr>
          <w:sz w:val="22"/>
          <w:szCs w:val="22"/>
        </w:rPr>
        <w:t xml:space="preserve"> </w:t>
      </w:r>
      <w:r w:rsidRPr="009848A5">
        <w:rPr>
          <w:sz w:val="22"/>
          <w:szCs w:val="22"/>
        </w:rPr>
        <w:t xml:space="preserve">1 jurist </w:t>
      </w:r>
      <w:proofErr w:type="spellStart"/>
      <w:r w:rsidR="007669E9" w:rsidRPr="009848A5">
        <w:rPr>
          <w:sz w:val="22"/>
          <w:szCs w:val="22"/>
        </w:rPr>
        <w:t>dhe</w:t>
      </w:r>
      <w:proofErr w:type="spellEnd"/>
      <w:r w:rsidR="007669E9" w:rsidRPr="009848A5">
        <w:rPr>
          <w:sz w:val="22"/>
          <w:szCs w:val="22"/>
        </w:rPr>
        <w:t xml:space="preserve"> 1 specialist </w:t>
      </w:r>
      <w:proofErr w:type="spellStart"/>
      <w:r w:rsidR="007669E9" w:rsidRPr="009848A5">
        <w:rPr>
          <w:sz w:val="22"/>
          <w:szCs w:val="22"/>
        </w:rPr>
        <w:t>arkive</w:t>
      </w:r>
      <w:proofErr w:type="spellEnd"/>
      <w:r w:rsidR="007669E9" w:rsidRPr="009848A5">
        <w:rPr>
          <w:sz w:val="22"/>
          <w:szCs w:val="22"/>
        </w:rPr>
        <w:t xml:space="preserve"> </w:t>
      </w:r>
      <w:proofErr w:type="spellStart"/>
      <w:r w:rsidR="007669E9" w:rsidRPr="009848A5">
        <w:rPr>
          <w:sz w:val="22"/>
          <w:szCs w:val="22"/>
        </w:rPr>
        <w:t>protokoll</w:t>
      </w:r>
      <w:proofErr w:type="spellEnd"/>
      <w:r w:rsidR="007669E9" w:rsidRPr="009848A5">
        <w:rPr>
          <w:sz w:val="22"/>
          <w:szCs w:val="22"/>
        </w:rPr>
        <w:t xml:space="preserve"> </w:t>
      </w:r>
      <w:proofErr w:type="gramStart"/>
      <w:r w:rsidR="005456C4" w:rsidRPr="009848A5">
        <w:rPr>
          <w:sz w:val="22"/>
          <w:szCs w:val="22"/>
        </w:rPr>
        <w:t xml:space="preserve">( </w:t>
      </w:r>
      <w:proofErr w:type="spellStart"/>
      <w:r w:rsidRPr="009848A5">
        <w:rPr>
          <w:sz w:val="22"/>
          <w:szCs w:val="22"/>
        </w:rPr>
        <w:t>sektori</w:t>
      </w:r>
      <w:proofErr w:type="spellEnd"/>
      <w:proofErr w:type="gram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juridik</w:t>
      </w:r>
      <w:proofErr w:type="spellEnd"/>
      <w:r w:rsidR="005456C4" w:rsidRPr="009848A5">
        <w:rPr>
          <w:sz w:val="22"/>
          <w:szCs w:val="22"/>
        </w:rPr>
        <w:t>)</w:t>
      </w:r>
      <w:r w:rsidRPr="009848A5">
        <w:rPr>
          <w:sz w:val="22"/>
          <w:szCs w:val="22"/>
        </w:rPr>
        <w:t xml:space="preserve">. </w:t>
      </w:r>
    </w:p>
    <w:p w14:paraId="68C4E627" w14:textId="010876D2" w:rsidR="000F2E2E" w:rsidRPr="009848A5" w:rsidRDefault="00821C3F" w:rsidP="005456C4">
      <w:pPr>
        <w:pStyle w:val="NormalWeb"/>
        <w:spacing w:line="276" w:lineRule="auto"/>
        <w:rPr>
          <w:sz w:val="22"/>
          <w:szCs w:val="22"/>
        </w:rPr>
      </w:pPr>
      <w:proofErr w:type="spellStart"/>
      <w:r w:rsidRPr="009848A5">
        <w:rPr>
          <w:sz w:val="22"/>
          <w:szCs w:val="22"/>
        </w:rPr>
        <w:t>Pergjegjesite</w:t>
      </w:r>
      <w:proofErr w:type="spellEnd"/>
      <w:r w:rsidRPr="009848A5">
        <w:rPr>
          <w:sz w:val="22"/>
          <w:szCs w:val="22"/>
        </w:rPr>
        <w:t xml:space="preserve"> e </w:t>
      </w:r>
      <w:proofErr w:type="spellStart"/>
      <w:r w:rsidR="005456C4" w:rsidRPr="009848A5">
        <w:rPr>
          <w:sz w:val="22"/>
          <w:szCs w:val="22"/>
        </w:rPr>
        <w:t>cdo</w:t>
      </w:r>
      <w:proofErr w:type="spellEnd"/>
      <w:r w:rsidR="005456C4"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sektor</w:t>
      </w:r>
      <w:r w:rsidR="005456C4" w:rsidRPr="009848A5">
        <w:rPr>
          <w:sz w:val="22"/>
          <w:szCs w:val="22"/>
        </w:rPr>
        <w:t>i</w:t>
      </w:r>
      <w:proofErr w:type="spellEnd"/>
      <w:r w:rsidR="005456C4"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te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jene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t</w:t>
      </w:r>
      <w:r w:rsidR="007669E9" w:rsidRPr="009848A5">
        <w:rPr>
          <w:sz w:val="22"/>
          <w:szCs w:val="22"/>
        </w:rPr>
        <w:t>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ndara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qarte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pasi</w:t>
      </w:r>
      <w:proofErr w:type="spellEnd"/>
      <w:r w:rsidRPr="009848A5">
        <w:rPr>
          <w:sz w:val="22"/>
          <w:szCs w:val="22"/>
        </w:rPr>
        <w:t xml:space="preserve"> ne </w:t>
      </w:r>
      <w:proofErr w:type="spellStart"/>
      <w:r w:rsidRPr="009848A5">
        <w:rPr>
          <w:sz w:val="22"/>
          <w:szCs w:val="22"/>
        </w:rPr>
        <w:t>kete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menyre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qartesohet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="007669E9" w:rsidRPr="009848A5">
        <w:rPr>
          <w:sz w:val="22"/>
          <w:szCs w:val="22"/>
        </w:rPr>
        <w:t>edhe</w:t>
      </w:r>
      <w:proofErr w:type="spellEnd"/>
      <w:r w:rsidR="007669E9" w:rsidRPr="009848A5">
        <w:rPr>
          <w:sz w:val="22"/>
          <w:szCs w:val="22"/>
        </w:rPr>
        <w:t xml:space="preserve"> me mire </w:t>
      </w:r>
      <w:proofErr w:type="spellStart"/>
      <w:r w:rsidRPr="009848A5">
        <w:rPr>
          <w:sz w:val="22"/>
          <w:szCs w:val="22"/>
        </w:rPr>
        <w:t>roli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i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proofErr w:type="gramStart"/>
      <w:r w:rsidRPr="009848A5">
        <w:rPr>
          <w:sz w:val="22"/>
          <w:szCs w:val="22"/>
        </w:rPr>
        <w:t>secilit</w:t>
      </w:r>
      <w:proofErr w:type="spellEnd"/>
      <w:r w:rsidRPr="009848A5">
        <w:rPr>
          <w:sz w:val="22"/>
          <w:szCs w:val="22"/>
        </w:rPr>
        <w:t xml:space="preserve">  </w:t>
      </w:r>
      <w:proofErr w:type="spellStart"/>
      <w:r w:rsidRPr="009848A5">
        <w:rPr>
          <w:sz w:val="22"/>
          <w:szCs w:val="22"/>
        </w:rPr>
        <w:t>punonjes</w:t>
      </w:r>
      <w:proofErr w:type="spellEnd"/>
      <w:proofErr w:type="gramEnd"/>
      <w:r w:rsidRPr="009848A5">
        <w:rPr>
          <w:sz w:val="22"/>
          <w:szCs w:val="22"/>
        </w:rPr>
        <w:t xml:space="preserve"> </w:t>
      </w:r>
    </w:p>
    <w:p w14:paraId="1DEEB0FF" w14:textId="74A7D616" w:rsidR="000F2E2E" w:rsidRPr="009848A5" w:rsidRDefault="00DF615A" w:rsidP="005456C4">
      <w:pPr>
        <w:pStyle w:val="NormalWeb"/>
        <w:numPr>
          <w:ilvl w:val="0"/>
          <w:numId w:val="26"/>
        </w:numPr>
        <w:spacing w:line="276" w:lineRule="auto"/>
        <w:rPr>
          <w:sz w:val="22"/>
          <w:szCs w:val="22"/>
        </w:rPr>
      </w:pPr>
      <w:proofErr w:type="spellStart"/>
      <w:r w:rsidRPr="009848A5">
        <w:rPr>
          <w:sz w:val="22"/>
          <w:szCs w:val="22"/>
        </w:rPr>
        <w:t>S</w:t>
      </w:r>
      <w:r w:rsidR="000F2E2E" w:rsidRPr="009848A5">
        <w:rPr>
          <w:sz w:val="22"/>
          <w:szCs w:val="22"/>
        </w:rPr>
        <w:t>istemimi</w:t>
      </w:r>
      <w:proofErr w:type="spellEnd"/>
      <w:r w:rsidR="000F2E2E" w:rsidRPr="009848A5">
        <w:rPr>
          <w:sz w:val="22"/>
          <w:szCs w:val="22"/>
        </w:rPr>
        <w:t xml:space="preserve"> </w:t>
      </w:r>
      <w:proofErr w:type="spellStart"/>
      <w:r w:rsidR="000F2E2E" w:rsidRPr="009848A5">
        <w:rPr>
          <w:sz w:val="22"/>
          <w:szCs w:val="22"/>
        </w:rPr>
        <w:t>i</w:t>
      </w:r>
      <w:proofErr w:type="spellEnd"/>
      <w:r w:rsidR="000F2E2E" w:rsidRPr="009848A5">
        <w:rPr>
          <w:sz w:val="22"/>
          <w:szCs w:val="22"/>
        </w:rPr>
        <w:t xml:space="preserve"> </w:t>
      </w:r>
      <w:proofErr w:type="spellStart"/>
      <w:r w:rsidR="000F2E2E" w:rsidRPr="009848A5">
        <w:rPr>
          <w:sz w:val="22"/>
          <w:szCs w:val="22"/>
        </w:rPr>
        <w:t>arkives</w:t>
      </w:r>
      <w:proofErr w:type="spellEnd"/>
      <w:r w:rsidR="000F2E2E" w:rsidRPr="009848A5">
        <w:rPr>
          <w:sz w:val="22"/>
          <w:szCs w:val="22"/>
        </w:rPr>
        <w:t xml:space="preserve"> </w:t>
      </w:r>
      <w:proofErr w:type="spellStart"/>
      <w:r w:rsidR="000F2E2E" w:rsidRPr="009848A5">
        <w:rPr>
          <w:sz w:val="22"/>
          <w:szCs w:val="22"/>
        </w:rPr>
        <w:t>fizike</w:t>
      </w:r>
      <w:proofErr w:type="spellEnd"/>
      <w:r w:rsidR="000F2E2E" w:rsidRPr="009848A5">
        <w:rPr>
          <w:sz w:val="22"/>
          <w:szCs w:val="22"/>
        </w:rPr>
        <w:t xml:space="preserve"> </w:t>
      </w:r>
      <w:proofErr w:type="spellStart"/>
      <w:r w:rsidR="000F2E2E" w:rsidRPr="009848A5">
        <w:rPr>
          <w:sz w:val="22"/>
          <w:szCs w:val="22"/>
        </w:rPr>
        <w:t>dhe</w:t>
      </w:r>
      <w:proofErr w:type="spellEnd"/>
      <w:r w:rsidR="000F2E2E" w:rsidRPr="009848A5">
        <w:rPr>
          <w:sz w:val="22"/>
          <w:szCs w:val="22"/>
        </w:rPr>
        <w:t xml:space="preserve"> </w:t>
      </w:r>
      <w:proofErr w:type="spellStart"/>
      <w:r w:rsidR="000F2E2E" w:rsidRPr="009848A5">
        <w:rPr>
          <w:sz w:val="22"/>
          <w:szCs w:val="22"/>
        </w:rPr>
        <w:t>dixhitale</w:t>
      </w:r>
      <w:proofErr w:type="spellEnd"/>
      <w:r w:rsidR="000F2E2E" w:rsidRPr="009848A5">
        <w:rPr>
          <w:sz w:val="22"/>
          <w:szCs w:val="22"/>
        </w:rPr>
        <w:t xml:space="preserve"> </w:t>
      </w:r>
      <w:proofErr w:type="spellStart"/>
      <w:r w:rsidR="000F2E2E" w:rsidRPr="009848A5">
        <w:rPr>
          <w:sz w:val="22"/>
          <w:szCs w:val="22"/>
        </w:rPr>
        <w:t>te</w:t>
      </w:r>
      <w:proofErr w:type="spellEnd"/>
      <w:r w:rsidR="000F2E2E" w:rsidRPr="009848A5">
        <w:rPr>
          <w:sz w:val="22"/>
          <w:szCs w:val="22"/>
        </w:rPr>
        <w:t xml:space="preserve"> KSHB </w:t>
      </w:r>
    </w:p>
    <w:p w14:paraId="4C523E01" w14:textId="59E0DF1C" w:rsidR="00DF615A" w:rsidRPr="009848A5" w:rsidRDefault="00DF615A" w:rsidP="005456C4">
      <w:pPr>
        <w:pStyle w:val="NormalWeb"/>
        <w:spacing w:line="276" w:lineRule="auto"/>
        <w:rPr>
          <w:sz w:val="22"/>
          <w:szCs w:val="22"/>
        </w:rPr>
      </w:pPr>
      <w:r w:rsidRPr="009848A5">
        <w:rPr>
          <w:sz w:val="22"/>
          <w:szCs w:val="22"/>
        </w:rPr>
        <w:t xml:space="preserve">KSHB ka </w:t>
      </w:r>
      <w:proofErr w:type="spellStart"/>
      <w:r w:rsidRPr="009848A5">
        <w:rPr>
          <w:sz w:val="22"/>
          <w:szCs w:val="22"/>
        </w:rPr>
        <w:t>nevoje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urgjente</w:t>
      </w:r>
      <w:proofErr w:type="spellEnd"/>
      <w:r w:rsidRPr="009848A5">
        <w:rPr>
          <w:sz w:val="22"/>
          <w:szCs w:val="22"/>
        </w:rPr>
        <w:t xml:space="preserve"> per </w:t>
      </w:r>
      <w:proofErr w:type="spellStart"/>
      <w:r w:rsidRPr="009848A5">
        <w:rPr>
          <w:sz w:val="22"/>
          <w:szCs w:val="22"/>
        </w:rPr>
        <w:t>sistemimin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fizik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te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arkives</w:t>
      </w:r>
      <w:proofErr w:type="spellEnd"/>
      <w:r w:rsidRPr="009848A5">
        <w:rPr>
          <w:sz w:val="22"/>
          <w:szCs w:val="22"/>
        </w:rPr>
        <w:t xml:space="preserve"> </w:t>
      </w:r>
      <w:proofErr w:type="gramStart"/>
      <w:r w:rsidRPr="009848A5">
        <w:rPr>
          <w:sz w:val="22"/>
          <w:szCs w:val="22"/>
        </w:rPr>
        <w:t xml:space="preserve">-  </w:t>
      </w:r>
      <w:proofErr w:type="spellStart"/>
      <w:r w:rsidRPr="009848A5">
        <w:rPr>
          <w:sz w:val="22"/>
          <w:szCs w:val="22"/>
        </w:rPr>
        <w:t>pasi</w:t>
      </w:r>
      <w:proofErr w:type="spellEnd"/>
      <w:proofErr w:type="gramEnd"/>
      <w:r w:rsidRPr="009848A5">
        <w:rPr>
          <w:sz w:val="22"/>
          <w:szCs w:val="22"/>
        </w:rPr>
        <w:t xml:space="preserve"> ne </w:t>
      </w:r>
      <w:proofErr w:type="spellStart"/>
      <w:r w:rsidRPr="009848A5">
        <w:rPr>
          <w:sz w:val="22"/>
          <w:szCs w:val="22"/>
        </w:rPr>
        <w:t>nje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dhome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te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vecante</w:t>
      </w:r>
      <w:proofErr w:type="spellEnd"/>
      <w:r w:rsidRPr="009848A5">
        <w:rPr>
          <w:sz w:val="22"/>
          <w:szCs w:val="22"/>
        </w:rPr>
        <w:t xml:space="preserve"> jane </w:t>
      </w:r>
      <w:proofErr w:type="spellStart"/>
      <w:r w:rsidRPr="009848A5">
        <w:rPr>
          <w:sz w:val="22"/>
          <w:szCs w:val="22"/>
        </w:rPr>
        <w:t>te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depozituara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dosjet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nga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viti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i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krijimit</w:t>
      </w:r>
      <w:proofErr w:type="spellEnd"/>
      <w:r w:rsidRPr="009848A5">
        <w:rPr>
          <w:sz w:val="22"/>
          <w:szCs w:val="22"/>
        </w:rPr>
        <w:t xml:space="preserve"> 1993 </w:t>
      </w:r>
      <w:proofErr w:type="spellStart"/>
      <w:r w:rsidRPr="009848A5">
        <w:rPr>
          <w:sz w:val="22"/>
          <w:szCs w:val="22"/>
        </w:rPr>
        <w:t>dhe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deri</w:t>
      </w:r>
      <w:proofErr w:type="spellEnd"/>
      <w:r w:rsidRPr="009848A5">
        <w:rPr>
          <w:sz w:val="22"/>
          <w:szCs w:val="22"/>
        </w:rPr>
        <w:t xml:space="preserve"> sot ne 2025.  </w:t>
      </w:r>
      <w:proofErr w:type="spellStart"/>
      <w:r w:rsidRPr="009848A5">
        <w:rPr>
          <w:sz w:val="22"/>
          <w:szCs w:val="22"/>
        </w:rPr>
        <w:t>Dosjet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aktualisht</w:t>
      </w:r>
      <w:proofErr w:type="spellEnd"/>
      <w:r w:rsidRPr="009848A5">
        <w:rPr>
          <w:sz w:val="22"/>
          <w:szCs w:val="22"/>
        </w:rPr>
        <w:t xml:space="preserve"> jane </w:t>
      </w:r>
      <w:proofErr w:type="spellStart"/>
      <w:r w:rsidRPr="009848A5">
        <w:rPr>
          <w:sz w:val="22"/>
          <w:szCs w:val="22"/>
        </w:rPr>
        <w:t>te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vendosura</w:t>
      </w:r>
      <w:proofErr w:type="spellEnd"/>
      <w:r w:rsidRPr="009848A5">
        <w:rPr>
          <w:sz w:val="22"/>
          <w:szCs w:val="22"/>
        </w:rPr>
        <w:t xml:space="preserve"> ne </w:t>
      </w:r>
      <w:proofErr w:type="spellStart"/>
      <w:r w:rsidRPr="009848A5">
        <w:rPr>
          <w:sz w:val="22"/>
          <w:szCs w:val="22"/>
        </w:rPr>
        <w:t>rafte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druri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te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krijuara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posacerisht</w:t>
      </w:r>
      <w:proofErr w:type="spellEnd"/>
      <w:r w:rsidRPr="009848A5">
        <w:rPr>
          <w:sz w:val="22"/>
          <w:szCs w:val="22"/>
        </w:rPr>
        <w:t xml:space="preserve"> per </w:t>
      </w:r>
      <w:proofErr w:type="spellStart"/>
      <w:r w:rsidRPr="009848A5">
        <w:rPr>
          <w:sz w:val="22"/>
          <w:szCs w:val="22"/>
        </w:rPr>
        <w:t>arkive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por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nuk</w:t>
      </w:r>
      <w:proofErr w:type="spellEnd"/>
      <w:r w:rsidRPr="009848A5">
        <w:rPr>
          <w:sz w:val="22"/>
          <w:szCs w:val="22"/>
        </w:rPr>
        <w:t xml:space="preserve"> jane </w:t>
      </w:r>
      <w:proofErr w:type="spellStart"/>
      <w:r w:rsidRPr="009848A5">
        <w:rPr>
          <w:sz w:val="22"/>
          <w:szCs w:val="22"/>
        </w:rPr>
        <w:t>sistemuar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sipas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kritereve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te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arkivimit</w:t>
      </w:r>
      <w:proofErr w:type="spellEnd"/>
      <w:r w:rsidRPr="009848A5">
        <w:rPr>
          <w:sz w:val="22"/>
          <w:szCs w:val="22"/>
        </w:rPr>
        <w:t xml:space="preserve"> per </w:t>
      </w:r>
      <w:proofErr w:type="spellStart"/>
      <w:r w:rsidRPr="009848A5">
        <w:rPr>
          <w:sz w:val="22"/>
          <w:szCs w:val="22"/>
        </w:rPr>
        <w:t>mungese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burimesh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njerezore</w:t>
      </w:r>
      <w:proofErr w:type="spellEnd"/>
      <w:r w:rsidRPr="009848A5">
        <w:rPr>
          <w:sz w:val="22"/>
          <w:szCs w:val="22"/>
        </w:rPr>
        <w:t xml:space="preserve">. </w:t>
      </w:r>
      <w:proofErr w:type="spellStart"/>
      <w:r w:rsidRPr="009848A5">
        <w:rPr>
          <w:sz w:val="22"/>
          <w:szCs w:val="22"/>
        </w:rPr>
        <w:t>Sistemimi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i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tyre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duhet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bere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nga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staf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i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proofErr w:type="gramStart"/>
      <w:r w:rsidRPr="009848A5">
        <w:rPr>
          <w:sz w:val="22"/>
          <w:szCs w:val="22"/>
        </w:rPr>
        <w:t>specializuar</w:t>
      </w:r>
      <w:proofErr w:type="spellEnd"/>
      <w:r w:rsidRPr="009848A5">
        <w:rPr>
          <w:sz w:val="22"/>
          <w:szCs w:val="22"/>
        </w:rPr>
        <w:t xml:space="preserve">  </w:t>
      </w:r>
      <w:proofErr w:type="spellStart"/>
      <w:r w:rsidRPr="009848A5">
        <w:rPr>
          <w:sz w:val="22"/>
          <w:szCs w:val="22"/>
        </w:rPr>
        <w:t>dhe</w:t>
      </w:r>
      <w:proofErr w:type="spellEnd"/>
      <w:proofErr w:type="gram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nuk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mund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te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angazhohen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burime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jashte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zyres</w:t>
      </w:r>
      <w:proofErr w:type="spellEnd"/>
      <w:r w:rsidRPr="009848A5">
        <w:rPr>
          <w:sz w:val="22"/>
          <w:szCs w:val="22"/>
        </w:rPr>
        <w:t xml:space="preserve"> se KSHB, per </w:t>
      </w:r>
      <w:proofErr w:type="spellStart"/>
      <w:r w:rsidRPr="009848A5">
        <w:rPr>
          <w:sz w:val="22"/>
          <w:szCs w:val="22"/>
        </w:rPr>
        <w:t>arsye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te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konfidencialitetit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te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informacionit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qe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dosjet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mbartin</w:t>
      </w:r>
      <w:proofErr w:type="spellEnd"/>
      <w:r w:rsidRPr="009848A5">
        <w:rPr>
          <w:sz w:val="22"/>
          <w:szCs w:val="22"/>
        </w:rPr>
        <w:t xml:space="preserve">. </w:t>
      </w:r>
    </w:p>
    <w:p w14:paraId="0A217CC4" w14:textId="53F95A79" w:rsidR="00DF615A" w:rsidRPr="009848A5" w:rsidRDefault="00DF615A" w:rsidP="005456C4">
      <w:pPr>
        <w:pStyle w:val="NormalWeb"/>
        <w:spacing w:line="276" w:lineRule="auto"/>
        <w:rPr>
          <w:sz w:val="22"/>
          <w:szCs w:val="22"/>
        </w:rPr>
      </w:pPr>
      <w:proofErr w:type="spellStart"/>
      <w:r w:rsidRPr="009848A5">
        <w:rPr>
          <w:sz w:val="22"/>
          <w:szCs w:val="22"/>
        </w:rPr>
        <w:t>Eshte</w:t>
      </w:r>
      <w:proofErr w:type="spellEnd"/>
      <w:r w:rsidRPr="009848A5">
        <w:rPr>
          <w:sz w:val="22"/>
          <w:szCs w:val="22"/>
        </w:rPr>
        <w:t xml:space="preserve"> po </w:t>
      </w:r>
      <w:proofErr w:type="spellStart"/>
      <w:r w:rsidRPr="009848A5">
        <w:rPr>
          <w:sz w:val="22"/>
          <w:szCs w:val="22"/>
        </w:rPr>
        <w:t>kaq</w:t>
      </w:r>
      <w:proofErr w:type="spellEnd"/>
      <w:r w:rsidRPr="009848A5">
        <w:rPr>
          <w:sz w:val="22"/>
          <w:szCs w:val="22"/>
        </w:rPr>
        <w:t xml:space="preserve"> e </w:t>
      </w:r>
      <w:proofErr w:type="spellStart"/>
      <w:r w:rsidRPr="009848A5">
        <w:rPr>
          <w:sz w:val="22"/>
          <w:szCs w:val="22"/>
        </w:rPr>
        <w:t>rendesishme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te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pershihemi</w:t>
      </w:r>
      <w:proofErr w:type="spellEnd"/>
      <w:r w:rsidRPr="009848A5">
        <w:rPr>
          <w:sz w:val="22"/>
          <w:szCs w:val="22"/>
        </w:rPr>
        <w:t xml:space="preserve"> ne </w:t>
      </w:r>
      <w:proofErr w:type="spellStart"/>
      <w:proofErr w:type="gramStart"/>
      <w:r w:rsidRPr="009848A5">
        <w:rPr>
          <w:sz w:val="22"/>
          <w:szCs w:val="22"/>
        </w:rPr>
        <w:t>inciativen</w:t>
      </w:r>
      <w:proofErr w:type="spellEnd"/>
      <w:r w:rsidRPr="009848A5">
        <w:rPr>
          <w:sz w:val="22"/>
          <w:szCs w:val="22"/>
        </w:rPr>
        <w:t xml:space="preserve">  e</w:t>
      </w:r>
      <w:proofErr w:type="gram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fundit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te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qeverise</w:t>
      </w:r>
      <w:proofErr w:type="spellEnd"/>
      <w:r w:rsidRPr="009848A5">
        <w:rPr>
          <w:sz w:val="22"/>
          <w:szCs w:val="22"/>
        </w:rPr>
        <w:t xml:space="preserve"> per </w:t>
      </w:r>
      <w:proofErr w:type="spellStart"/>
      <w:r w:rsidRPr="009848A5">
        <w:rPr>
          <w:sz w:val="22"/>
          <w:szCs w:val="22"/>
        </w:rPr>
        <w:t>dixhitalizimin</w:t>
      </w:r>
      <w:proofErr w:type="spellEnd"/>
      <w:r w:rsidRPr="009848A5">
        <w:rPr>
          <w:sz w:val="22"/>
          <w:szCs w:val="22"/>
        </w:rPr>
        <w:t xml:space="preserve"> e </w:t>
      </w:r>
      <w:proofErr w:type="spellStart"/>
      <w:r w:rsidRPr="009848A5">
        <w:rPr>
          <w:sz w:val="22"/>
          <w:szCs w:val="22"/>
        </w:rPr>
        <w:t>arkivave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te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institucioneve</w:t>
      </w:r>
      <w:proofErr w:type="spellEnd"/>
      <w:r w:rsidRPr="009848A5">
        <w:rPr>
          <w:sz w:val="22"/>
          <w:szCs w:val="22"/>
        </w:rPr>
        <w:t xml:space="preserve">. Ne </w:t>
      </w:r>
      <w:proofErr w:type="spellStart"/>
      <w:r w:rsidRPr="009848A5">
        <w:rPr>
          <w:sz w:val="22"/>
          <w:szCs w:val="22"/>
        </w:rPr>
        <w:t>kete</w:t>
      </w:r>
      <w:proofErr w:type="spellEnd"/>
      <w:r w:rsidRPr="009848A5">
        <w:rPr>
          <w:sz w:val="22"/>
          <w:szCs w:val="22"/>
        </w:rPr>
        <w:t xml:space="preserve"> “</w:t>
      </w:r>
      <w:proofErr w:type="spellStart"/>
      <w:proofErr w:type="gramStart"/>
      <w:r w:rsidRPr="009848A5">
        <w:rPr>
          <w:sz w:val="22"/>
          <w:szCs w:val="22"/>
        </w:rPr>
        <w:t>aksion</w:t>
      </w:r>
      <w:proofErr w:type="spellEnd"/>
      <w:r w:rsidRPr="009848A5">
        <w:rPr>
          <w:sz w:val="22"/>
          <w:szCs w:val="22"/>
        </w:rPr>
        <w:t>”  ne</w:t>
      </w:r>
      <w:proofErr w:type="gramEnd"/>
      <w:r w:rsidRPr="009848A5">
        <w:rPr>
          <w:sz w:val="22"/>
          <w:szCs w:val="22"/>
        </w:rPr>
        <w:t xml:space="preserve">  </w:t>
      </w:r>
      <w:proofErr w:type="spellStart"/>
      <w:r w:rsidRPr="009848A5">
        <w:rPr>
          <w:sz w:val="22"/>
          <w:szCs w:val="22"/>
        </w:rPr>
        <w:t>duhet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te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realizojme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dixhitalizimin</w:t>
      </w:r>
      <w:proofErr w:type="spellEnd"/>
      <w:r w:rsidRPr="009848A5">
        <w:rPr>
          <w:sz w:val="22"/>
          <w:szCs w:val="22"/>
        </w:rPr>
        <w:t xml:space="preserve"> </w:t>
      </w:r>
      <w:proofErr w:type="gramStart"/>
      <w:r w:rsidRPr="009848A5">
        <w:rPr>
          <w:sz w:val="22"/>
          <w:szCs w:val="22"/>
        </w:rPr>
        <w:t xml:space="preserve">e  </w:t>
      </w:r>
      <w:proofErr w:type="spellStart"/>
      <w:r w:rsidRPr="009848A5">
        <w:rPr>
          <w:sz w:val="22"/>
          <w:szCs w:val="22"/>
        </w:rPr>
        <w:t>arkives</w:t>
      </w:r>
      <w:proofErr w:type="spellEnd"/>
      <w:proofErr w:type="gramEnd"/>
      <w:r w:rsidRPr="009848A5">
        <w:rPr>
          <w:sz w:val="22"/>
          <w:szCs w:val="22"/>
        </w:rPr>
        <w:t xml:space="preserve"> administrative - </w:t>
      </w:r>
      <w:proofErr w:type="spellStart"/>
      <w:r w:rsidRPr="009848A5">
        <w:rPr>
          <w:sz w:val="22"/>
          <w:szCs w:val="22"/>
        </w:rPr>
        <w:t>shkresore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te</w:t>
      </w:r>
      <w:proofErr w:type="spellEnd"/>
      <w:r w:rsidRPr="009848A5">
        <w:rPr>
          <w:sz w:val="22"/>
          <w:szCs w:val="22"/>
        </w:rPr>
        <w:t xml:space="preserve"> </w:t>
      </w:r>
      <w:proofErr w:type="spellStart"/>
      <w:r w:rsidRPr="009848A5">
        <w:rPr>
          <w:sz w:val="22"/>
          <w:szCs w:val="22"/>
        </w:rPr>
        <w:t>institucionit</w:t>
      </w:r>
      <w:proofErr w:type="spellEnd"/>
      <w:r w:rsidRPr="009848A5">
        <w:rPr>
          <w:sz w:val="22"/>
          <w:szCs w:val="22"/>
        </w:rPr>
        <w:t xml:space="preserve">.  </w:t>
      </w:r>
    </w:p>
    <w:sectPr w:rsidR="00DF615A" w:rsidRPr="009848A5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CBF62" w14:textId="77777777" w:rsidR="00BD6226" w:rsidRDefault="00BD6226" w:rsidP="00DF615A">
      <w:pPr>
        <w:spacing w:after="0" w:line="240" w:lineRule="auto"/>
      </w:pPr>
      <w:r>
        <w:separator/>
      </w:r>
    </w:p>
  </w:endnote>
  <w:endnote w:type="continuationSeparator" w:id="0">
    <w:p w14:paraId="5F3C5230" w14:textId="77777777" w:rsidR="00BD6226" w:rsidRDefault="00BD6226" w:rsidP="00DF6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0DED2" w14:textId="171E27E9" w:rsidR="00DF615A" w:rsidRDefault="00EE1AF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DD15C" wp14:editId="1085ADB6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21758" w14:textId="6282B70A" w:rsidR="00EE1AF3" w:rsidRDefault="00000000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h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="00EE1AF3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python-docx</w:t>
                                </w:r>
                              </w:sdtContent>
                            </w:sdt>
                            <w:r w:rsidR="00EE1AF3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ap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chool"/>
                                <w:tag w:val="School"/>
                                <w:id w:val="1660265181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="00EE1AF3">
                                  <w:rPr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[School]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AEDD15C" id="Group 166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FaDYA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8821758" w14:textId="6282B70A" w:rsidR="00EE1AF3" w:rsidRDefault="00000000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Auth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="00EE1AF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python-docx</w:t>
                          </w:r>
                        </w:sdtContent>
                      </w:sdt>
                      <w:r w:rsidR="00EE1AF3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aps/>
                            <w:color w:val="808080" w:themeColor="background1" w:themeShade="80"/>
                            <w:sz w:val="20"/>
                            <w:szCs w:val="20"/>
                          </w:rPr>
                          <w:alias w:val="School"/>
                          <w:tag w:val="School"/>
                          <w:id w:val="1660265181"/>
                          <w:showingPlcHdr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="00EE1AF3"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[School]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B9003" w14:textId="77777777" w:rsidR="00BD6226" w:rsidRDefault="00BD6226" w:rsidP="00DF615A">
      <w:pPr>
        <w:spacing w:after="0" w:line="240" w:lineRule="auto"/>
      </w:pPr>
      <w:r>
        <w:separator/>
      </w:r>
    </w:p>
  </w:footnote>
  <w:footnote w:type="continuationSeparator" w:id="0">
    <w:p w14:paraId="66ACA35D" w14:textId="77777777" w:rsidR="00BD6226" w:rsidRDefault="00BD6226" w:rsidP="00DF6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167015"/>
    <w:multiLevelType w:val="multilevel"/>
    <w:tmpl w:val="451C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BC238F"/>
    <w:multiLevelType w:val="hybridMultilevel"/>
    <w:tmpl w:val="7F58E8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6A27CD"/>
    <w:multiLevelType w:val="multilevel"/>
    <w:tmpl w:val="248E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3A14B3"/>
    <w:multiLevelType w:val="hybridMultilevel"/>
    <w:tmpl w:val="F8CA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F36E2"/>
    <w:multiLevelType w:val="multilevel"/>
    <w:tmpl w:val="705E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1C7821"/>
    <w:multiLevelType w:val="multilevel"/>
    <w:tmpl w:val="AE96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7551B5"/>
    <w:multiLevelType w:val="multilevel"/>
    <w:tmpl w:val="A44A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E65FDF"/>
    <w:multiLevelType w:val="hybridMultilevel"/>
    <w:tmpl w:val="679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61B87"/>
    <w:multiLevelType w:val="hybridMultilevel"/>
    <w:tmpl w:val="7F1CC2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354819"/>
    <w:multiLevelType w:val="multilevel"/>
    <w:tmpl w:val="4112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BD63F6"/>
    <w:multiLevelType w:val="hybridMultilevel"/>
    <w:tmpl w:val="64AEF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45837"/>
    <w:multiLevelType w:val="multilevel"/>
    <w:tmpl w:val="DC9E1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DC3374"/>
    <w:multiLevelType w:val="multilevel"/>
    <w:tmpl w:val="3F306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3B74FA"/>
    <w:multiLevelType w:val="multilevel"/>
    <w:tmpl w:val="DA10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2E5AC2"/>
    <w:multiLevelType w:val="multilevel"/>
    <w:tmpl w:val="E244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326435"/>
    <w:multiLevelType w:val="multilevel"/>
    <w:tmpl w:val="4206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C17F09"/>
    <w:multiLevelType w:val="multilevel"/>
    <w:tmpl w:val="AEFC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5A4CE8"/>
    <w:multiLevelType w:val="multilevel"/>
    <w:tmpl w:val="7076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7275218">
    <w:abstractNumId w:val="8"/>
  </w:num>
  <w:num w:numId="2" w16cid:durableId="696125582">
    <w:abstractNumId w:val="6"/>
  </w:num>
  <w:num w:numId="3" w16cid:durableId="1606425161">
    <w:abstractNumId w:val="5"/>
  </w:num>
  <w:num w:numId="4" w16cid:durableId="987130426">
    <w:abstractNumId w:val="4"/>
  </w:num>
  <w:num w:numId="5" w16cid:durableId="1494107798">
    <w:abstractNumId w:val="7"/>
  </w:num>
  <w:num w:numId="6" w16cid:durableId="1434396941">
    <w:abstractNumId w:val="3"/>
  </w:num>
  <w:num w:numId="7" w16cid:durableId="1699087673">
    <w:abstractNumId w:val="2"/>
  </w:num>
  <w:num w:numId="8" w16cid:durableId="269091427">
    <w:abstractNumId w:val="1"/>
  </w:num>
  <w:num w:numId="9" w16cid:durableId="1719429469">
    <w:abstractNumId w:val="0"/>
  </w:num>
  <w:num w:numId="10" w16cid:durableId="332995778">
    <w:abstractNumId w:val="13"/>
  </w:num>
  <w:num w:numId="11" w16cid:durableId="2023118472">
    <w:abstractNumId w:val="11"/>
  </w:num>
  <w:num w:numId="12" w16cid:durableId="1190223427">
    <w:abstractNumId w:val="23"/>
  </w:num>
  <w:num w:numId="13" w16cid:durableId="216821589">
    <w:abstractNumId w:val="15"/>
  </w:num>
  <w:num w:numId="14" w16cid:durableId="814376788">
    <w:abstractNumId w:val="21"/>
  </w:num>
  <w:num w:numId="15" w16cid:durableId="812909126">
    <w:abstractNumId w:val="18"/>
  </w:num>
  <w:num w:numId="16" w16cid:durableId="2059552766">
    <w:abstractNumId w:val="9"/>
  </w:num>
  <w:num w:numId="17" w16cid:durableId="787897336">
    <w:abstractNumId w:val="20"/>
  </w:num>
  <w:num w:numId="18" w16cid:durableId="582759561">
    <w:abstractNumId w:val="26"/>
  </w:num>
  <w:num w:numId="19" w16cid:durableId="89349715">
    <w:abstractNumId w:val="24"/>
  </w:num>
  <w:num w:numId="20" w16cid:durableId="1290817852">
    <w:abstractNumId w:val="22"/>
  </w:num>
  <w:num w:numId="21" w16cid:durableId="1355500876">
    <w:abstractNumId w:val="14"/>
  </w:num>
  <w:num w:numId="22" w16cid:durableId="198665730">
    <w:abstractNumId w:val="25"/>
  </w:num>
  <w:num w:numId="23" w16cid:durableId="1257321723">
    <w:abstractNumId w:val="10"/>
  </w:num>
  <w:num w:numId="24" w16cid:durableId="698899851">
    <w:abstractNumId w:val="12"/>
  </w:num>
  <w:num w:numId="25" w16cid:durableId="1185631533">
    <w:abstractNumId w:val="16"/>
  </w:num>
  <w:num w:numId="26" w16cid:durableId="1708020402">
    <w:abstractNumId w:val="17"/>
  </w:num>
  <w:num w:numId="27" w16cid:durableId="2344417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2AB5"/>
    <w:rsid w:val="000F2E2E"/>
    <w:rsid w:val="00104907"/>
    <w:rsid w:val="00112643"/>
    <w:rsid w:val="00144600"/>
    <w:rsid w:val="0015074B"/>
    <w:rsid w:val="0019292E"/>
    <w:rsid w:val="001C54A7"/>
    <w:rsid w:val="001F7AE8"/>
    <w:rsid w:val="00217E98"/>
    <w:rsid w:val="00240A9B"/>
    <w:rsid w:val="0029639D"/>
    <w:rsid w:val="003233D6"/>
    <w:rsid w:val="00326F90"/>
    <w:rsid w:val="00377653"/>
    <w:rsid w:val="003A13B5"/>
    <w:rsid w:val="003C029D"/>
    <w:rsid w:val="00431B61"/>
    <w:rsid w:val="005456C4"/>
    <w:rsid w:val="005636C4"/>
    <w:rsid w:val="0057178C"/>
    <w:rsid w:val="005A0AA0"/>
    <w:rsid w:val="00696DD6"/>
    <w:rsid w:val="00696E6E"/>
    <w:rsid w:val="006C3BEA"/>
    <w:rsid w:val="00720AC8"/>
    <w:rsid w:val="007669E9"/>
    <w:rsid w:val="00821C3F"/>
    <w:rsid w:val="008A3574"/>
    <w:rsid w:val="009848A5"/>
    <w:rsid w:val="009B5C99"/>
    <w:rsid w:val="00AA1D8D"/>
    <w:rsid w:val="00AF511F"/>
    <w:rsid w:val="00B47730"/>
    <w:rsid w:val="00BD6226"/>
    <w:rsid w:val="00C4340C"/>
    <w:rsid w:val="00C5332C"/>
    <w:rsid w:val="00CA7879"/>
    <w:rsid w:val="00CB0664"/>
    <w:rsid w:val="00CB520F"/>
    <w:rsid w:val="00DC5970"/>
    <w:rsid w:val="00DE48BE"/>
    <w:rsid w:val="00DF615A"/>
    <w:rsid w:val="00EA68CD"/>
    <w:rsid w:val="00EE1AF3"/>
    <w:rsid w:val="00F3623F"/>
    <w:rsid w:val="00FC693F"/>
    <w:rsid w:val="00FD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F2D2E2"/>
  <w14:defaultImageDpi w14:val="300"/>
  <w15:docId w15:val="{47863ACA-F251-4ADC-B4A2-DB485C4A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F3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6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989CA8-0F5A-4B53-A2C4-6D583FD0A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Alma Laci</cp:lastModifiedBy>
  <cp:revision>3</cp:revision>
  <cp:lastPrinted>2025-12-11T09:55:00Z</cp:lastPrinted>
  <dcterms:created xsi:type="dcterms:W3CDTF">2026-04-21T11:28:00Z</dcterms:created>
  <dcterms:modified xsi:type="dcterms:W3CDTF">2026-04-21T11:29:00Z</dcterms:modified>
  <cp:category/>
</cp:coreProperties>
</file>