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ED6F" w14:textId="77777777" w:rsidR="007D62DC" w:rsidRDefault="007D62DC" w:rsidP="007D62DC">
      <w:p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E4188E" w:rsidRPr="00E4188E">
        <w:rPr>
          <w:rFonts w:ascii="Times New Roman" w:eastAsia="Times New Roman" w:hAnsi="Times New Roman" w:cs="Times New Roman"/>
          <w:b/>
          <w:bCs/>
          <w:color w:val="000000"/>
          <w:sz w:val="24"/>
          <w:szCs w:val="24"/>
        </w:rPr>
        <w:t>REPUBLIKA E SHQIPËRISË</w:t>
      </w:r>
      <w:r w:rsidR="00E4188E" w:rsidRPr="00E4188E">
        <w:rPr>
          <w:rFonts w:ascii="Times New Roman" w:eastAsia="Times New Roman" w:hAnsi="Times New Roman" w:cs="Times New Roman"/>
          <w:b/>
          <w:bCs/>
          <w:color w:val="000000"/>
          <w:sz w:val="24"/>
          <w:szCs w:val="24"/>
        </w:rPr>
        <w:tab/>
      </w:r>
      <w:r w:rsidR="00E4188E" w:rsidRPr="00E4188E">
        <w:rPr>
          <w:rFonts w:ascii="Times New Roman" w:eastAsia="Times New Roman" w:hAnsi="Times New Roman" w:cs="Times New Roman"/>
          <w:b/>
          <w:bCs/>
          <w:color w:val="000000"/>
          <w:sz w:val="24"/>
          <w:szCs w:val="24"/>
        </w:rPr>
        <w:tab/>
      </w:r>
      <w:r w:rsidR="00E4188E" w:rsidRPr="00E4188E">
        <w:rPr>
          <w:rFonts w:ascii="Times New Roman" w:eastAsia="Times New Roman" w:hAnsi="Times New Roman" w:cs="Times New Roman"/>
          <w:b/>
          <w:bCs/>
          <w:color w:val="000000"/>
          <w:sz w:val="24"/>
          <w:szCs w:val="24"/>
        </w:rPr>
        <w:tab/>
      </w:r>
      <w:r w:rsidR="00E4188E" w:rsidRPr="00E4188E">
        <w:rPr>
          <w:rFonts w:ascii="Times New Roman" w:eastAsia="Times New Roman" w:hAnsi="Times New Roman" w:cs="Times New Roman"/>
          <w:b/>
          <w:bCs/>
          <w:color w:val="000000"/>
          <w:sz w:val="24"/>
          <w:szCs w:val="24"/>
        </w:rPr>
        <w:tab/>
      </w:r>
      <w:r w:rsidR="00E4188E" w:rsidRPr="00E4188E">
        <w:rPr>
          <w:rFonts w:ascii="Times New Roman" w:eastAsia="Times New Roman" w:hAnsi="Times New Roman" w:cs="Times New Roman"/>
          <w:b/>
          <w:bCs/>
          <w:color w:val="000000"/>
          <w:sz w:val="24"/>
          <w:szCs w:val="24"/>
        </w:rPr>
        <w:tab/>
      </w:r>
      <w:r w:rsidR="00E4188E" w:rsidRPr="00E4188E">
        <w:rPr>
          <w:rFonts w:ascii="Times New Roman" w:eastAsia="Times New Roman" w:hAnsi="Times New Roman" w:cs="Times New Roman"/>
          <w:b/>
          <w:bCs/>
          <w:color w:val="000000"/>
          <w:sz w:val="24"/>
          <w:szCs w:val="24"/>
        </w:rPr>
        <w:tab/>
      </w:r>
      <w:r w:rsidR="00E4188E" w:rsidRPr="00E4188E">
        <w:rPr>
          <w:rFonts w:ascii="Times New Roman" w:eastAsia="Times New Roman" w:hAnsi="Times New Roman" w:cs="Times New Roman"/>
          <w:b/>
          <w:bCs/>
          <w:color w:val="000000"/>
          <w:sz w:val="24"/>
          <w:szCs w:val="24"/>
        </w:rPr>
        <w:tab/>
      </w:r>
      <w:r w:rsidR="00E4188E" w:rsidRPr="00E4188E">
        <w:rPr>
          <w:rFonts w:ascii="Times New Roman" w:eastAsia="Times New Roman" w:hAnsi="Times New Roman" w:cs="Times New Roman"/>
          <w:b/>
          <w:bCs/>
          <w:color w:val="000000"/>
          <w:sz w:val="24"/>
          <w:szCs w:val="24"/>
        </w:rPr>
        <w:tab/>
      </w:r>
      <w:r w:rsidR="00E4188E" w:rsidRPr="00E4188E">
        <w:rPr>
          <w:rFonts w:ascii="Times New Roman" w:eastAsia="Times New Roman" w:hAnsi="Times New Roman" w:cs="Times New Roman"/>
          <w:b/>
          <w:bCs/>
          <w:color w:val="000000"/>
          <w:sz w:val="24"/>
          <w:szCs w:val="24"/>
        </w:rPr>
        <w:tab/>
      </w:r>
      <w:r w:rsidR="00E4188E" w:rsidRPr="00E4188E">
        <w:rPr>
          <w:rFonts w:ascii="Times New Roman" w:eastAsia="Times New Roman" w:hAnsi="Times New Roman" w:cs="Times New Roman"/>
          <w:b/>
          <w:bCs/>
          <w:color w:val="000000"/>
          <w:sz w:val="24"/>
          <w:szCs w:val="24"/>
        </w:rPr>
        <w:tab/>
      </w:r>
      <w:r w:rsidR="00E4188E" w:rsidRPr="00E4188E">
        <w:rPr>
          <w:rFonts w:ascii="Times New Roman" w:eastAsia="Times New Roman" w:hAnsi="Times New Roman" w:cs="Times New Roman"/>
          <w:b/>
          <w:bCs/>
          <w:color w:val="000000"/>
          <w:sz w:val="24"/>
          <w:szCs w:val="24"/>
        </w:rPr>
        <w:tab/>
      </w:r>
      <w:r w:rsidR="00E4188E" w:rsidRPr="00E4188E">
        <w:rPr>
          <w:rFonts w:ascii="Times New Roman" w:hAnsi="Times New Roman" w:cs="Times New Roman"/>
          <w:noProof/>
        </w:rPr>
        <w:drawing>
          <wp:inline distT="0" distB="0" distL="0" distR="0" wp14:anchorId="6FB32F15" wp14:editId="48223BE7">
            <wp:extent cx="832131" cy="770890"/>
            <wp:effectExtent l="0" t="0" r="6350" b="0"/>
            <wp:docPr id="1" name="Picture 1" descr="Birësim me Pëlqim - KS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ësim me Pëlqim - KSH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690" cy="784377"/>
                    </a:xfrm>
                    <a:prstGeom prst="rect">
                      <a:avLst/>
                    </a:prstGeom>
                    <a:noFill/>
                    <a:ln>
                      <a:noFill/>
                    </a:ln>
                  </pic:spPr>
                </pic:pic>
              </a:graphicData>
            </a:graphic>
          </wp:inline>
        </w:drawing>
      </w:r>
      <w:r w:rsidR="00E4188E" w:rsidRPr="00E4188E">
        <w:rPr>
          <w:rFonts w:ascii="Times New Roman" w:eastAsia="Times New Roman" w:hAnsi="Times New Roman" w:cs="Times New Roman"/>
          <w:b/>
          <w:bCs/>
          <w:color w:val="000000"/>
          <w:sz w:val="24"/>
          <w:szCs w:val="24"/>
        </w:rPr>
        <w:tab/>
      </w:r>
      <w:r w:rsidR="00E4188E" w:rsidRPr="00E4188E">
        <w:rPr>
          <w:rFonts w:ascii="Times New Roman" w:eastAsia="Times New Roman" w:hAnsi="Times New Roman" w:cs="Times New Roman"/>
          <w:b/>
          <w:bCs/>
          <w:color w:val="000000"/>
          <w:sz w:val="24"/>
          <w:szCs w:val="24"/>
        </w:rPr>
        <w:tab/>
        <w:t xml:space="preserve"> </w:t>
      </w:r>
      <w:r>
        <w:rPr>
          <w:rFonts w:ascii="Times New Roman" w:eastAsia="Times New Roman" w:hAnsi="Times New Roman" w:cs="Times New Roman"/>
          <w:b/>
          <w:bCs/>
          <w:color w:val="000000"/>
          <w:sz w:val="24"/>
          <w:szCs w:val="24"/>
        </w:rPr>
        <w:t xml:space="preserve">               </w:t>
      </w:r>
    </w:p>
    <w:p w14:paraId="1778C20D" w14:textId="67BBF61A" w:rsidR="00E4188E" w:rsidRPr="00E4188E" w:rsidRDefault="007D62DC" w:rsidP="007D62DC">
      <w:p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E4188E" w:rsidRPr="00E4188E">
        <w:rPr>
          <w:rFonts w:ascii="Times New Roman" w:eastAsia="Times New Roman" w:hAnsi="Times New Roman" w:cs="Times New Roman"/>
          <w:b/>
          <w:bCs/>
          <w:color w:val="000000"/>
          <w:sz w:val="24"/>
          <w:szCs w:val="24"/>
        </w:rPr>
        <w:t>MINISTRIA E DREJTËSISË</w:t>
      </w:r>
    </w:p>
    <w:p w14:paraId="0EB92453" w14:textId="77777777" w:rsidR="00E4188E" w:rsidRPr="00E4188E" w:rsidRDefault="00E4188E" w:rsidP="007D62DC">
      <w:pPr>
        <w:spacing w:after="0"/>
        <w:rPr>
          <w:rFonts w:ascii="Times New Roman" w:eastAsia="Times New Roman" w:hAnsi="Times New Roman" w:cs="Times New Roman"/>
          <w:b/>
          <w:bCs/>
          <w:color w:val="000000"/>
          <w:sz w:val="24"/>
          <w:szCs w:val="24"/>
        </w:rPr>
      </w:pPr>
      <w:r w:rsidRPr="00E4188E">
        <w:rPr>
          <w:rFonts w:ascii="Times New Roman" w:eastAsia="Times New Roman" w:hAnsi="Times New Roman" w:cs="Times New Roman"/>
          <w:b/>
          <w:bCs/>
          <w:color w:val="000000"/>
          <w:sz w:val="24"/>
          <w:szCs w:val="24"/>
        </w:rPr>
        <w:t>KOMITETI SHQIPTAR I BIRËSIMEVE</w:t>
      </w:r>
    </w:p>
    <w:p w14:paraId="2CEA06F7" w14:textId="77777777" w:rsidR="00333E71" w:rsidRDefault="00333E71" w:rsidP="00333E71">
      <w:pPr>
        <w:spacing w:after="0"/>
        <w:rPr>
          <w:rFonts w:ascii="Arial" w:eastAsia="Times New Roman" w:hAnsi="Arial" w:cs="Arial"/>
          <w:b/>
          <w:bCs/>
          <w:color w:val="000000"/>
          <w:sz w:val="24"/>
          <w:szCs w:val="24"/>
        </w:rPr>
      </w:pPr>
    </w:p>
    <w:p w14:paraId="2919F731" w14:textId="77777777" w:rsidR="00333E71" w:rsidRDefault="00333E71" w:rsidP="00333E71">
      <w:pPr>
        <w:spacing w:after="0"/>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
    <w:p w14:paraId="2CFD734D" w14:textId="3A13FAF4" w:rsidR="00333E71" w:rsidRDefault="00333E71" w:rsidP="00333E71">
      <w:pPr>
        <w:spacing w:after="0"/>
        <w:rPr>
          <w:rFonts w:ascii="Arial" w:eastAsia="Times New Roman" w:hAnsi="Arial" w:cs="Arial"/>
          <w:b/>
          <w:bCs/>
          <w:color w:val="000000"/>
          <w:sz w:val="24"/>
          <w:szCs w:val="24"/>
        </w:rPr>
      </w:pPr>
      <w:r>
        <w:rPr>
          <w:rFonts w:ascii="Arial" w:eastAsia="Times New Roman" w:hAnsi="Arial" w:cs="Arial"/>
          <w:b/>
          <w:bCs/>
          <w:color w:val="000000"/>
          <w:sz w:val="24"/>
          <w:szCs w:val="24"/>
        </w:rPr>
        <w:tab/>
      </w:r>
      <w:r>
        <w:rPr>
          <w:rFonts w:ascii="Arial" w:eastAsia="Times New Roman" w:hAnsi="Arial" w:cs="Arial"/>
          <w:b/>
          <w:bCs/>
          <w:color w:val="000000"/>
          <w:sz w:val="24"/>
          <w:szCs w:val="24"/>
        </w:rPr>
        <w:tab/>
      </w:r>
      <w:r>
        <w:rPr>
          <w:rFonts w:ascii="Arial" w:eastAsia="Times New Roman" w:hAnsi="Arial" w:cs="Arial"/>
          <w:b/>
          <w:bCs/>
          <w:color w:val="000000"/>
          <w:sz w:val="24"/>
          <w:szCs w:val="24"/>
        </w:rPr>
        <w:tab/>
      </w:r>
      <w:r>
        <w:rPr>
          <w:rFonts w:ascii="Arial" w:eastAsia="Times New Roman" w:hAnsi="Arial" w:cs="Arial"/>
          <w:b/>
          <w:bCs/>
          <w:color w:val="000000"/>
          <w:sz w:val="24"/>
          <w:szCs w:val="24"/>
        </w:rPr>
        <w:tab/>
        <w:t xml:space="preserve">                                                                                                     </w:t>
      </w:r>
    </w:p>
    <w:p w14:paraId="123D123D" w14:textId="77777777" w:rsidR="00333E71" w:rsidRDefault="00333E71" w:rsidP="00333E71">
      <w:pPr>
        <w:rPr>
          <w:rFonts w:ascii="Arial" w:eastAsia="Times New Roman" w:hAnsi="Arial" w:cs="Arial"/>
          <w:b/>
          <w:bCs/>
          <w:color w:val="000000"/>
          <w:sz w:val="24"/>
          <w:szCs w:val="24"/>
        </w:rPr>
      </w:pPr>
    </w:p>
    <w:p w14:paraId="4BF169A7" w14:textId="77777777" w:rsidR="00333E71" w:rsidRPr="00D620CA" w:rsidRDefault="00333E71" w:rsidP="00333E71">
      <w:pPr>
        <w:spacing w:after="0"/>
        <w:jc w:val="center"/>
        <w:rPr>
          <w:rFonts w:ascii="Times New Roman" w:eastAsia="Times New Roman" w:hAnsi="Times New Roman" w:cs="Times New Roman"/>
          <w:b/>
          <w:bCs/>
          <w:color w:val="000000"/>
          <w:sz w:val="24"/>
          <w:szCs w:val="24"/>
        </w:rPr>
      </w:pPr>
      <w:r w:rsidRPr="00D620CA">
        <w:rPr>
          <w:rFonts w:ascii="Times New Roman" w:eastAsia="Times New Roman" w:hAnsi="Times New Roman" w:cs="Times New Roman"/>
          <w:b/>
          <w:bCs/>
          <w:color w:val="000000"/>
          <w:sz w:val="24"/>
          <w:szCs w:val="24"/>
        </w:rPr>
        <w:t>REGJISTRI I KËRKESAVE DHE PËRGJIGJEVE</w:t>
      </w:r>
    </w:p>
    <w:p w14:paraId="076F0E0D" w14:textId="2B322A03" w:rsidR="00333E71" w:rsidRDefault="007D62DC" w:rsidP="00333E71">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PRILL</w:t>
      </w:r>
      <w:r w:rsidR="0086336C">
        <w:rPr>
          <w:rFonts w:ascii="Times New Roman" w:eastAsia="Times New Roman" w:hAnsi="Times New Roman" w:cs="Times New Roman"/>
          <w:b/>
          <w:bCs/>
          <w:color w:val="000000"/>
          <w:sz w:val="24"/>
          <w:szCs w:val="24"/>
        </w:rPr>
        <w:t xml:space="preserve"> </w:t>
      </w:r>
      <w:r w:rsidR="006E5615">
        <w:rPr>
          <w:rFonts w:ascii="Times New Roman" w:eastAsia="Times New Roman" w:hAnsi="Times New Roman" w:cs="Times New Roman"/>
          <w:b/>
          <w:bCs/>
          <w:color w:val="000000"/>
          <w:sz w:val="24"/>
          <w:szCs w:val="24"/>
        </w:rPr>
        <w:t xml:space="preserve">2025  </w:t>
      </w:r>
      <w:r>
        <w:rPr>
          <w:rFonts w:ascii="Times New Roman" w:eastAsia="Times New Roman" w:hAnsi="Times New Roman" w:cs="Times New Roman"/>
          <w:b/>
          <w:bCs/>
          <w:color w:val="000000"/>
          <w:sz w:val="24"/>
          <w:szCs w:val="24"/>
        </w:rPr>
        <w:t>-</w:t>
      </w:r>
      <w:r w:rsidR="006E561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QERSHOR 2025</w:t>
      </w:r>
    </w:p>
    <w:p w14:paraId="73797E88" w14:textId="77777777" w:rsidR="00E4188E" w:rsidRDefault="00E4188E" w:rsidP="00333E71">
      <w:pPr>
        <w:spacing w:after="0"/>
        <w:jc w:val="center"/>
        <w:rPr>
          <w:rFonts w:ascii="Times New Roman" w:eastAsia="Times New Roman" w:hAnsi="Times New Roman" w:cs="Times New Roman"/>
          <w:b/>
          <w:bCs/>
          <w:color w:val="000000"/>
          <w:sz w:val="24"/>
          <w:szCs w:val="24"/>
        </w:rPr>
      </w:pPr>
    </w:p>
    <w:p w14:paraId="24F6D81F" w14:textId="77777777" w:rsidR="00E4188E" w:rsidRDefault="00E4188E" w:rsidP="00E4188E">
      <w:pPr>
        <w:jc w:val="center"/>
        <w:rPr>
          <w:rFonts w:ascii="Times New Roman" w:hAnsi="Times New Roman" w:cs="Times New Roman"/>
          <w:b/>
          <w:sz w:val="28"/>
          <w:szCs w:val="28"/>
        </w:rPr>
      </w:pPr>
      <w:r>
        <w:rPr>
          <w:rFonts w:ascii="Times New Roman" w:hAnsi="Times New Roman" w:cs="Times New Roman"/>
          <w:b/>
          <w:sz w:val="28"/>
          <w:szCs w:val="28"/>
        </w:rPr>
        <w:t>(Mbështetur në Ligjin nr. 119/2014 “Për të Drejtën e Informimit”)</w:t>
      </w:r>
    </w:p>
    <w:p w14:paraId="1BDDBF0B" w14:textId="77777777" w:rsidR="00E4188E" w:rsidRPr="00D620CA" w:rsidRDefault="00E4188E" w:rsidP="00333E71">
      <w:pPr>
        <w:spacing w:after="0"/>
        <w:jc w:val="center"/>
        <w:rPr>
          <w:rFonts w:ascii="Times New Roman" w:eastAsia="Times New Roman" w:hAnsi="Times New Roman" w:cs="Times New Roman"/>
          <w:b/>
          <w:bCs/>
          <w:color w:val="000000"/>
          <w:sz w:val="24"/>
          <w:szCs w:val="24"/>
        </w:rPr>
      </w:pPr>
    </w:p>
    <w:p w14:paraId="4A7ACF28" w14:textId="77777777" w:rsidR="00333E71" w:rsidRPr="00D620CA" w:rsidRDefault="00333E71" w:rsidP="00333E71">
      <w:pPr>
        <w:spacing w:after="0"/>
        <w:jc w:val="center"/>
        <w:rPr>
          <w:rFonts w:ascii="Arial" w:eastAsia="Times New Roman" w:hAnsi="Arial" w:cs="Arial"/>
          <w:b/>
          <w:bCs/>
          <w:color w:val="000000"/>
          <w:sz w:val="24"/>
          <w:szCs w:val="24"/>
        </w:rPr>
      </w:pPr>
    </w:p>
    <w:tbl>
      <w:tblPr>
        <w:tblStyle w:val="TableGrid"/>
        <w:tblW w:w="15027" w:type="dxa"/>
        <w:tblInd w:w="-1085" w:type="dxa"/>
        <w:tblLayout w:type="fixed"/>
        <w:tblLook w:val="04A0" w:firstRow="1" w:lastRow="0" w:firstColumn="1" w:lastColumn="0" w:noHBand="0" w:noVBand="1"/>
      </w:tblPr>
      <w:tblGrid>
        <w:gridCol w:w="1123"/>
        <w:gridCol w:w="1349"/>
        <w:gridCol w:w="3428"/>
        <w:gridCol w:w="1297"/>
        <w:gridCol w:w="4373"/>
        <w:gridCol w:w="1837"/>
        <w:gridCol w:w="1620"/>
      </w:tblGrid>
      <w:tr w:rsidR="00333E71" w:rsidRPr="0086336C" w14:paraId="737495DB" w14:textId="77777777" w:rsidTr="00A0752D">
        <w:tc>
          <w:tcPr>
            <w:tcW w:w="1123" w:type="dxa"/>
          </w:tcPr>
          <w:p w14:paraId="646A017A" w14:textId="77777777" w:rsidR="00333E71" w:rsidRPr="0086336C" w:rsidRDefault="00333E71" w:rsidP="00103DD0">
            <w:pPr>
              <w:rPr>
                <w:rFonts w:ascii="Times New Roman" w:hAnsi="Times New Roman" w:cs="Times New Roman"/>
                <w:sz w:val="24"/>
                <w:szCs w:val="24"/>
              </w:rPr>
            </w:pPr>
            <w:hyperlink r:id="rId7" w:anchor="RANGE!_ftn1" w:history="1">
              <w:r w:rsidRPr="0086336C">
                <w:rPr>
                  <w:rFonts w:ascii="Times New Roman" w:hAnsi="Times New Roman" w:cs="Times New Roman"/>
                  <w:sz w:val="24"/>
                  <w:szCs w:val="24"/>
                </w:rPr>
                <w:t>Nr. rendor[1]</w:t>
              </w:r>
            </w:hyperlink>
          </w:p>
        </w:tc>
        <w:tc>
          <w:tcPr>
            <w:tcW w:w="1349" w:type="dxa"/>
          </w:tcPr>
          <w:p w14:paraId="51C79E41" w14:textId="77777777" w:rsidR="00333E71" w:rsidRPr="0086336C" w:rsidRDefault="00333E71" w:rsidP="00103DD0">
            <w:pPr>
              <w:rPr>
                <w:rFonts w:ascii="Times New Roman" w:hAnsi="Times New Roman" w:cs="Times New Roman"/>
                <w:sz w:val="24"/>
                <w:szCs w:val="24"/>
              </w:rPr>
            </w:pPr>
            <w:hyperlink r:id="rId8" w:anchor="RANGE!_ftn2" w:history="1">
              <w:r w:rsidRPr="0086336C">
                <w:rPr>
                  <w:rFonts w:ascii="Times New Roman" w:hAnsi="Times New Roman" w:cs="Times New Roman"/>
                  <w:sz w:val="24"/>
                  <w:szCs w:val="24"/>
                </w:rPr>
                <w:t>Data e kërkesës[2]</w:t>
              </w:r>
            </w:hyperlink>
          </w:p>
        </w:tc>
        <w:tc>
          <w:tcPr>
            <w:tcW w:w="3428" w:type="dxa"/>
          </w:tcPr>
          <w:p w14:paraId="720F03E5" w14:textId="77777777" w:rsidR="00333E71" w:rsidRPr="0086336C" w:rsidRDefault="00333E71" w:rsidP="00103DD0">
            <w:pPr>
              <w:rPr>
                <w:rFonts w:ascii="Times New Roman" w:hAnsi="Times New Roman" w:cs="Times New Roman"/>
                <w:sz w:val="24"/>
                <w:szCs w:val="24"/>
              </w:rPr>
            </w:pPr>
            <w:hyperlink r:id="rId9" w:anchor="RANGE!_ftn3" w:history="1">
              <w:r w:rsidRPr="0086336C">
                <w:rPr>
                  <w:rFonts w:ascii="Times New Roman" w:hAnsi="Times New Roman" w:cs="Times New Roman"/>
                  <w:sz w:val="24"/>
                  <w:szCs w:val="24"/>
                </w:rPr>
                <w:t>Objekti i kërkesës[3]</w:t>
              </w:r>
            </w:hyperlink>
          </w:p>
        </w:tc>
        <w:tc>
          <w:tcPr>
            <w:tcW w:w="1297" w:type="dxa"/>
          </w:tcPr>
          <w:p w14:paraId="451551B1" w14:textId="77777777" w:rsidR="00333E71" w:rsidRPr="0086336C" w:rsidRDefault="00333E71" w:rsidP="00103DD0">
            <w:pPr>
              <w:rPr>
                <w:rFonts w:ascii="Times New Roman" w:hAnsi="Times New Roman" w:cs="Times New Roman"/>
                <w:sz w:val="24"/>
                <w:szCs w:val="24"/>
              </w:rPr>
            </w:pPr>
            <w:hyperlink r:id="rId10" w:anchor="RANGE!_ftn4" w:history="1">
              <w:r w:rsidRPr="0086336C">
                <w:rPr>
                  <w:rFonts w:ascii="Times New Roman" w:hAnsi="Times New Roman" w:cs="Times New Roman"/>
                  <w:sz w:val="24"/>
                  <w:szCs w:val="24"/>
                </w:rPr>
                <w:t>Data e përgjigjes[4]</w:t>
              </w:r>
            </w:hyperlink>
          </w:p>
        </w:tc>
        <w:tc>
          <w:tcPr>
            <w:tcW w:w="4373" w:type="dxa"/>
          </w:tcPr>
          <w:p w14:paraId="5DEBC38C" w14:textId="77777777" w:rsidR="00333E71" w:rsidRPr="0086336C" w:rsidRDefault="00333E71" w:rsidP="00103DD0">
            <w:pPr>
              <w:rPr>
                <w:rFonts w:ascii="Times New Roman" w:hAnsi="Times New Roman" w:cs="Times New Roman"/>
                <w:sz w:val="24"/>
                <w:szCs w:val="24"/>
              </w:rPr>
            </w:pPr>
            <w:hyperlink r:id="rId11" w:anchor="RANGE!_ftn5" w:history="1">
              <w:r w:rsidRPr="0086336C">
                <w:rPr>
                  <w:rFonts w:ascii="Times New Roman" w:hAnsi="Times New Roman" w:cs="Times New Roman"/>
                  <w:sz w:val="24"/>
                  <w:szCs w:val="24"/>
                </w:rPr>
                <w:t>Përgjigje[5]</w:t>
              </w:r>
            </w:hyperlink>
          </w:p>
        </w:tc>
        <w:tc>
          <w:tcPr>
            <w:tcW w:w="1837" w:type="dxa"/>
          </w:tcPr>
          <w:p w14:paraId="38B9C04E" w14:textId="77777777" w:rsidR="00333E71" w:rsidRPr="0086336C" w:rsidRDefault="00333E71" w:rsidP="00103DD0">
            <w:pPr>
              <w:rPr>
                <w:rFonts w:ascii="Times New Roman" w:hAnsi="Times New Roman" w:cs="Times New Roman"/>
                <w:sz w:val="24"/>
                <w:szCs w:val="24"/>
              </w:rPr>
            </w:pPr>
            <w:hyperlink r:id="rId12" w:anchor="RANGE!_ftn6" w:history="1">
              <w:r w:rsidRPr="0086336C">
                <w:rPr>
                  <w:rFonts w:ascii="Times New Roman" w:hAnsi="Times New Roman" w:cs="Times New Roman"/>
                  <w:sz w:val="24"/>
                  <w:szCs w:val="24"/>
                </w:rPr>
                <w:t>Mënyra e përfundimit të kërkesës[6]</w:t>
              </w:r>
            </w:hyperlink>
          </w:p>
        </w:tc>
        <w:tc>
          <w:tcPr>
            <w:tcW w:w="1620" w:type="dxa"/>
          </w:tcPr>
          <w:p w14:paraId="49134022" w14:textId="77777777" w:rsidR="00333E71" w:rsidRPr="0086336C" w:rsidRDefault="00333E71" w:rsidP="00103DD0">
            <w:pPr>
              <w:rPr>
                <w:rFonts w:ascii="Times New Roman" w:hAnsi="Times New Roman" w:cs="Times New Roman"/>
                <w:sz w:val="24"/>
                <w:szCs w:val="24"/>
              </w:rPr>
            </w:pPr>
            <w:hyperlink r:id="rId13" w:anchor="RANGE!_ftn7" w:history="1">
              <w:r w:rsidRPr="0086336C">
                <w:rPr>
                  <w:rFonts w:ascii="Times New Roman" w:hAnsi="Times New Roman" w:cs="Times New Roman"/>
                  <w:sz w:val="24"/>
                  <w:szCs w:val="24"/>
                </w:rPr>
                <w:t>Tarifa [7]</w:t>
              </w:r>
            </w:hyperlink>
          </w:p>
          <w:p w14:paraId="0290435A" w14:textId="77777777" w:rsidR="00333E71" w:rsidRPr="0086336C" w:rsidRDefault="00333E71" w:rsidP="00103DD0">
            <w:pPr>
              <w:rPr>
                <w:rFonts w:ascii="Times New Roman" w:hAnsi="Times New Roman" w:cs="Times New Roman"/>
                <w:sz w:val="24"/>
                <w:szCs w:val="24"/>
              </w:rPr>
            </w:pPr>
          </w:p>
        </w:tc>
      </w:tr>
      <w:tr w:rsidR="00EE6FFD" w:rsidRPr="0086336C" w14:paraId="0D93C9DD" w14:textId="77777777" w:rsidTr="00A0752D">
        <w:trPr>
          <w:trHeight w:val="3050"/>
        </w:trPr>
        <w:tc>
          <w:tcPr>
            <w:tcW w:w="1123" w:type="dxa"/>
          </w:tcPr>
          <w:p w14:paraId="7E9D1B6A" w14:textId="5BE7F369"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6C31A9B1" w14:textId="57066C22" w:rsidR="00EE6FFD" w:rsidRPr="0086336C" w:rsidRDefault="00EE6FFD" w:rsidP="001E7185">
            <w:pPr>
              <w:spacing w:line="360" w:lineRule="auto"/>
              <w:rPr>
                <w:rFonts w:ascii="Times New Roman" w:hAnsi="Times New Roman" w:cs="Times New Roman"/>
                <w:color w:val="000000"/>
              </w:rPr>
            </w:pPr>
            <w:r w:rsidRPr="0086336C">
              <w:rPr>
                <w:rFonts w:ascii="Times New Roman" w:hAnsi="Times New Roman" w:cs="Times New Roman"/>
                <w:color w:val="000000"/>
              </w:rPr>
              <w:t>10.04.2025</w:t>
            </w:r>
          </w:p>
        </w:tc>
        <w:tc>
          <w:tcPr>
            <w:tcW w:w="3428" w:type="dxa"/>
          </w:tcPr>
          <w:p w14:paraId="4847D2A0" w14:textId="587393E3" w:rsidR="00EE6FFD" w:rsidRPr="0086336C" w:rsidRDefault="00EE6FFD" w:rsidP="001E7185">
            <w:pPr>
              <w:spacing w:line="360" w:lineRule="auto"/>
              <w:rPr>
                <w:rFonts w:ascii="Times New Roman" w:hAnsi="Times New Roman" w:cs="Times New Roman"/>
                <w:color w:val="242424"/>
                <w:bdr w:val="none" w:sz="0" w:space="0" w:color="auto" w:frame="1"/>
              </w:rPr>
            </w:pPr>
            <w:r w:rsidRPr="0086336C">
              <w:rPr>
                <w:rFonts w:ascii="Times New Roman" w:hAnsi="Times New Roman" w:cs="Times New Roman"/>
                <w:color w:val="242424"/>
                <w:bdr w:val="none" w:sz="0" w:space="0" w:color="auto" w:frame="1"/>
              </w:rPr>
              <w:t>Kërkesë nga një qytetare për më shu</w:t>
            </w:r>
            <w:r w:rsidR="00015427">
              <w:rPr>
                <w:rFonts w:ascii="Times New Roman" w:hAnsi="Times New Roman" w:cs="Times New Roman"/>
                <w:color w:val="242424"/>
                <w:bdr w:val="none" w:sz="0" w:space="0" w:color="auto" w:frame="1"/>
              </w:rPr>
              <w:t>m</w:t>
            </w:r>
            <w:r w:rsidRPr="0086336C">
              <w:rPr>
                <w:rFonts w:ascii="Times New Roman" w:hAnsi="Times New Roman" w:cs="Times New Roman"/>
                <w:color w:val="242424"/>
                <w:bdr w:val="none" w:sz="0" w:space="0" w:color="auto" w:frame="1"/>
              </w:rPr>
              <w:t>ë informacion në lidhje me procedurat e birësimit</w:t>
            </w:r>
          </w:p>
        </w:tc>
        <w:tc>
          <w:tcPr>
            <w:tcW w:w="1297" w:type="dxa"/>
          </w:tcPr>
          <w:p w14:paraId="0668308D" w14:textId="4F44033E"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14.04.2025</w:t>
            </w:r>
          </w:p>
        </w:tc>
        <w:tc>
          <w:tcPr>
            <w:tcW w:w="4373" w:type="dxa"/>
          </w:tcPr>
          <w:p w14:paraId="4E081EC1" w14:textId="64FD5C15" w:rsidR="00EE6FFD" w:rsidRPr="0086336C" w:rsidRDefault="00EE6FFD" w:rsidP="00452477">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86336C">
              <w:rPr>
                <w:rFonts w:ascii="Times New Roman" w:eastAsia="Times New Roman" w:hAnsi="Times New Roman" w:cs="Times New Roman"/>
                <w:color w:val="000000"/>
                <w:bdr w:val="none" w:sz="0" w:space="0" w:color="auto" w:frame="1"/>
                <w:shd w:val="clear" w:color="auto" w:fill="FFFFFF"/>
              </w:rPr>
              <w:t>U sqarua se procedura e biresimit nis nga shteti ku ju janë rezident/jetoni prej te pakten prej 2 vitesh. Nese jetoni ne Shqiperi procesi nis nga Komiteti Shqiptar i Biresimeve, nese jetoni jashte procedura nis nga shteti ku jetoni. </w:t>
            </w:r>
          </w:p>
          <w:p w14:paraId="2890BA7D" w14:textId="77777777" w:rsidR="00EE6FFD" w:rsidRPr="0086336C" w:rsidRDefault="00EE6FFD" w:rsidP="00452477">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86336C">
              <w:rPr>
                <w:rFonts w:ascii="Times New Roman" w:eastAsia="Times New Roman" w:hAnsi="Times New Roman" w:cs="Times New Roman"/>
                <w:color w:val="000000"/>
                <w:bdr w:val="none" w:sz="0" w:space="0" w:color="auto" w:frame="1"/>
                <w:shd w:val="clear" w:color="auto" w:fill="FFFFFF"/>
              </w:rPr>
              <w:t> Per cdo pyetje apo paqartesi ju lutem te telefononi ne numrin </w:t>
            </w:r>
            <w:r w:rsidRPr="00147AE9">
              <w:rPr>
                <w:rFonts w:ascii="Times New Roman" w:eastAsia="Times New Roman" w:hAnsi="Times New Roman" w:cs="Times New Roman"/>
                <w:color w:val="000000"/>
                <w:bdr w:val="none" w:sz="0" w:space="0" w:color="auto" w:frame="1"/>
                <w:shd w:val="clear" w:color="auto" w:fill="FFFFFF"/>
              </w:rPr>
              <w:t>+355 42 22 7487</w:t>
            </w:r>
            <w:r w:rsidRPr="0086336C">
              <w:rPr>
                <w:rFonts w:ascii="Times New Roman" w:eastAsia="Times New Roman" w:hAnsi="Times New Roman" w:cs="Times New Roman"/>
                <w:b/>
                <w:bCs/>
                <w:color w:val="000000"/>
                <w:bdr w:val="none" w:sz="0" w:space="0" w:color="auto" w:frame="1"/>
                <w:shd w:val="clear" w:color="auto" w:fill="FFFFFF"/>
              </w:rPr>
              <w:t> </w:t>
            </w:r>
            <w:r w:rsidRPr="0086336C">
              <w:rPr>
                <w:rFonts w:ascii="Times New Roman" w:eastAsia="Times New Roman" w:hAnsi="Times New Roman" w:cs="Times New Roman"/>
                <w:color w:val="000000"/>
                <w:bdr w:val="none" w:sz="0" w:space="0" w:color="auto" w:frame="1"/>
                <w:shd w:val="clear" w:color="auto" w:fill="FFFFFF"/>
              </w:rPr>
              <w:t>per informacion te detajuar.</w:t>
            </w:r>
          </w:p>
          <w:p w14:paraId="661B3E54" w14:textId="419C8E14" w:rsidR="00EE6FFD" w:rsidRPr="0086336C" w:rsidRDefault="00EE6FFD" w:rsidP="001E7185">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p>
        </w:tc>
        <w:tc>
          <w:tcPr>
            <w:tcW w:w="1837" w:type="dxa"/>
          </w:tcPr>
          <w:p w14:paraId="3E3303B1" w14:textId="2405FDC8"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E plotë</w:t>
            </w:r>
          </w:p>
        </w:tc>
        <w:tc>
          <w:tcPr>
            <w:tcW w:w="1620" w:type="dxa"/>
          </w:tcPr>
          <w:p w14:paraId="46217BB6" w14:textId="6AFC1694"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2103CE8D" w14:textId="77777777" w:rsidTr="00755154">
        <w:trPr>
          <w:trHeight w:val="1266"/>
        </w:trPr>
        <w:tc>
          <w:tcPr>
            <w:tcW w:w="1123" w:type="dxa"/>
          </w:tcPr>
          <w:p w14:paraId="1C84DD2A" w14:textId="6C71DAF5"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30254A22" w14:textId="002F692E" w:rsidR="00EE6FFD" w:rsidRPr="0086336C" w:rsidRDefault="00EE6FFD" w:rsidP="001E7185">
            <w:pPr>
              <w:spacing w:line="360" w:lineRule="auto"/>
              <w:rPr>
                <w:rFonts w:ascii="Times New Roman" w:hAnsi="Times New Roman" w:cs="Times New Roman"/>
                <w:color w:val="000000"/>
              </w:rPr>
            </w:pPr>
            <w:r w:rsidRPr="0086336C">
              <w:rPr>
                <w:rFonts w:ascii="Times New Roman" w:hAnsi="Times New Roman" w:cs="Times New Roman"/>
                <w:color w:val="000000"/>
              </w:rPr>
              <w:t>15.04.2025</w:t>
            </w:r>
          </w:p>
        </w:tc>
        <w:tc>
          <w:tcPr>
            <w:tcW w:w="3428" w:type="dxa"/>
          </w:tcPr>
          <w:p w14:paraId="2199C4D5" w14:textId="1410D103" w:rsidR="00EE6FFD" w:rsidRPr="0086336C" w:rsidRDefault="00EE6FFD" w:rsidP="001E7185">
            <w:pPr>
              <w:spacing w:line="360" w:lineRule="auto"/>
              <w:rPr>
                <w:rFonts w:ascii="Times New Roman" w:hAnsi="Times New Roman" w:cs="Times New Roman"/>
                <w:color w:val="242424"/>
                <w:bdr w:val="none" w:sz="0" w:space="0" w:color="auto" w:frame="1"/>
              </w:rPr>
            </w:pPr>
            <w:r w:rsidRPr="0086336C">
              <w:rPr>
                <w:rFonts w:ascii="Times New Roman" w:hAnsi="Times New Roman" w:cs="Times New Roman"/>
                <w:color w:val="242424"/>
                <w:bdr w:val="none" w:sz="0" w:space="0" w:color="auto" w:frame="1"/>
              </w:rPr>
              <w:t>Kërkesë për informacion mbi procedurat e birësimit nga një cift shqiptar që jetojnë në Gjermani.</w:t>
            </w:r>
          </w:p>
        </w:tc>
        <w:tc>
          <w:tcPr>
            <w:tcW w:w="1297" w:type="dxa"/>
          </w:tcPr>
          <w:p w14:paraId="2320E7FD" w14:textId="237AF708"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16.04.2025</w:t>
            </w:r>
          </w:p>
        </w:tc>
        <w:tc>
          <w:tcPr>
            <w:tcW w:w="4373" w:type="dxa"/>
          </w:tcPr>
          <w:p w14:paraId="407088C3" w14:textId="32B700C9" w:rsidR="00EE6FFD" w:rsidRPr="0086336C" w:rsidRDefault="00EE6FFD" w:rsidP="001E7185">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86336C">
              <w:rPr>
                <w:rFonts w:ascii="Times New Roman" w:eastAsia="Times New Roman" w:hAnsi="Times New Roman" w:cs="Times New Roman"/>
                <w:color w:val="000000"/>
                <w:bdr w:val="none" w:sz="0" w:space="0" w:color="auto" w:frame="1"/>
                <w:shd w:val="clear" w:color="auto" w:fill="FFFFFF"/>
              </w:rPr>
              <w:t>U sqarua se se procedura e biresimit nis nga shteti ku ju janë rezident/jetoni prej te pakten prej 2 vitesh.Në rastin konkret duhet të drejtohen tek autoritei qendror gjerman.</w:t>
            </w:r>
          </w:p>
        </w:tc>
        <w:tc>
          <w:tcPr>
            <w:tcW w:w="1837" w:type="dxa"/>
          </w:tcPr>
          <w:p w14:paraId="383B6EFE" w14:textId="4842F658"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E plotë</w:t>
            </w:r>
          </w:p>
        </w:tc>
        <w:tc>
          <w:tcPr>
            <w:tcW w:w="1620" w:type="dxa"/>
          </w:tcPr>
          <w:p w14:paraId="5B1DCB0E" w14:textId="69B168E7"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50BE0815" w14:textId="77777777" w:rsidTr="00755154">
        <w:trPr>
          <w:trHeight w:val="2546"/>
        </w:trPr>
        <w:tc>
          <w:tcPr>
            <w:tcW w:w="1123" w:type="dxa"/>
          </w:tcPr>
          <w:p w14:paraId="3881893F" w14:textId="66E9E4B5"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5C7B0B01" w14:textId="7325A0FD" w:rsidR="00EE6FFD" w:rsidRPr="0086336C" w:rsidRDefault="00EE6FFD" w:rsidP="001E7185">
            <w:pPr>
              <w:spacing w:line="360" w:lineRule="auto"/>
              <w:rPr>
                <w:rFonts w:ascii="Times New Roman" w:hAnsi="Times New Roman" w:cs="Times New Roman"/>
                <w:color w:val="000000"/>
              </w:rPr>
            </w:pPr>
            <w:r w:rsidRPr="0086336C">
              <w:rPr>
                <w:rFonts w:ascii="Times New Roman" w:hAnsi="Times New Roman" w:cs="Times New Roman"/>
                <w:color w:val="000000"/>
              </w:rPr>
              <w:t>17.04.2025</w:t>
            </w:r>
          </w:p>
        </w:tc>
        <w:tc>
          <w:tcPr>
            <w:tcW w:w="3428" w:type="dxa"/>
          </w:tcPr>
          <w:p w14:paraId="77620C63" w14:textId="66C26BB1" w:rsidR="00EE6FFD" w:rsidRPr="0086336C" w:rsidRDefault="00EE6FFD" w:rsidP="001E7185">
            <w:pPr>
              <w:spacing w:line="360" w:lineRule="auto"/>
              <w:rPr>
                <w:rFonts w:ascii="Times New Roman" w:hAnsi="Times New Roman" w:cs="Times New Roman"/>
                <w:color w:val="242424"/>
                <w:bdr w:val="none" w:sz="0" w:space="0" w:color="auto" w:frame="1"/>
              </w:rPr>
            </w:pPr>
            <w:r w:rsidRPr="0086336C">
              <w:rPr>
                <w:rFonts w:ascii="Times New Roman" w:hAnsi="Times New Roman" w:cs="Times New Roman"/>
                <w:color w:val="242424"/>
                <w:bdr w:val="none" w:sz="0" w:space="0" w:color="auto" w:frame="1"/>
              </w:rPr>
              <w:t>Kërkesë për informacion mbi procedurat e birësimit.</w:t>
            </w:r>
          </w:p>
        </w:tc>
        <w:tc>
          <w:tcPr>
            <w:tcW w:w="1297" w:type="dxa"/>
          </w:tcPr>
          <w:p w14:paraId="078228CE" w14:textId="22855429"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18.04.2025</w:t>
            </w:r>
          </w:p>
        </w:tc>
        <w:tc>
          <w:tcPr>
            <w:tcW w:w="4373" w:type="dxa"/>
          </w:tcPr>
          <w:p w14:paraId="7BAB7D82" w14:textId="5EA6C1C0" w:rsidR="00EE6FFD" w:rsidRPr="0086336C" w:rsidRDefault="00EE6FFD" w:rsidP="009F6B16">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86336C">
              <w:rPr>
                <w:rFonts w:ascii="Times New Roman" w:eastAsia="Times New Roman" w:hAnsi="Times New Roman" w:cs="Times New Roman"/>
                <w:color w:val="000000"/>
                <w:bdr w:val="none" w:sz="0" w:space="0" w:color="auto" w:frame="1"/>
                <w:shd w:val="clear" w:color="auto" w:fill="FFFFFF"/>
              </w:rPr>
              <w:t>U sqarua se se procedura e biresimit nis nga shteti ku ju janë rezident/jetoni prej te pakten prej 2 vitesh. Nese jetoni ne Shqiperi procesi nis nga Komiteti Shqiptar i Biresimeve, nese jetoni jashte procedura nis nga shteti ku jetoni. </w:t>
            </w:r>
          </w:p>
          <w:p w14:paraId="7CFAEA0C" w14:textId="77777777" w:rsidR="00EE6FFD" w:rsidRPr="0086336C" w:rsidRDefault="00EE6FFD" w:rsidP="009F6B16">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86336C">
              <w:rPr>
                <w:rFonts w:ascii="Times New Roman" w:eastAsia="Times New Roman" w:hAnsi="Times New Roman" w:cs="Times New Roman"/>
                <w:color w:val="000000"/>
                <w:bdr w:val="none" w:sz="0" w:space="0" w:color="auto" w:frame="1"/>
                <w:shd w:val="clear" w:color="auto" w:fill="FFFFFF"/>
              </w:rPr>
              <w:t> Per cdo pyetje apo paqartesi ju lutem te telefononi ne numrin </w:t>
            </w:r>
            <w:r w:rsidRPr="0086336C">
              <w:rPr>
                <w:rFonts w:ascii="Times New Roman" w:eastAsia="Times New Roman" w:hAnsi="Times New Roman" w:cs="Times New Roman"/>
                <w:b/>
                <w:bCs/>
                <w:color w:val="000000"/>
                <w:bdr w:val="none" w:sz="0" w:space="0" w:color="auto" w:frame="1"/>
                <w:shd w:val="clear" w:color="auto" w:fill="FFFFFF"/>
              </w:rPr>
              <w:t>+355 42 22 7487 </w:t>
            </w:r>
            <w:r w:rsidRPr="0086336C">
              <w:rPr>
                <w:rFonts w:ascii="Times New Roman" w:eastAsia="Times New Roman" w:hAnsi="Times New Roman" w:cs="Times New Roman"/>
                <w:color w:val="000000"/>
                <w:bdr w:val="none" w:sz="0" w:space="0" w:color="auto" w:frame="1"/>
                <w:shd w:val="clear" w:color="auto" w:fill="FFFFFF"/>
              </w:rPr>
              <w:t>per informacion te detajuar.</w:t>
            </w:r>
          </w:p>
          <w:p w14:paraId="27641D9C" w14:textId="77777777" w:rsidR="00EE6FFD" w:rsidRPr="0086336C" w:rsidRDefault="00EE6FFD" w:rsidP="001E7185">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p>
        </w:tc>
        <w:tc>
          <w:tcPr>
            <w:tcW w:w="1837" w:type="dxa"/>
          </w:tcPr>
          <w:p w14:paraId="46D0BB0B" w14:textId="13216036"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E plotë</w:t>
            </w:r>
          </w:p>
        </w:tc>
        <w:tc>
          <w:tcPr>
            <w:tcW w:w="1620" w:type="dxa"/>
          </w:tcPr>
          <w:p w14:paraId="50A478E0" w14:textId="696E0053"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2785442A" w14:textId="77777777" w:rsidTr="00755154">
        <w:trPr>
          <w:trHeight w:val="2681"/>
        </w:trPr>
        <w:tc>
          <w:tcPr>
            <w:tcW w:w="1123" w:type="dxa"/>
          </w:tcPr>
          <w:p w14:paraId="08E3B273" w14:textId="35F7EFC3"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224193B6" w14:textId="038FB049" w:rsidR="00EE6FFD" w:rsidRPr="0086336C" w:rsidRDefault="00EE6FFD" w:rsidP="001E7185">
            <w:pPr>
              <w:spacing w:line="360" w:lineRule="auto"/>
              <w:rPr>
                <w:rFonts w:ascii="Times New Roman" w:hAnsi="Times New Roman" w:cs="Times New Roman"/>
                <w:color w:val="000000"/>
              </w:rPr>
            </w:pPr>
            <w:r w:rsidRPr="0086336C">
              <w:rPr>
                <w:rFonts w:ascii="Times New Roman" w:hAnsi="Times New Roman" w:cs="Times New Roman"/>
                <w:color w:val="000000"/>
              </w:rPr>
              <w:t>26.04.2025</w:t>
            </w:r>
          </w:p>
        </w:tc>
        <w:tc>
          <w:tcPr>
            <w:tcW w:w="3428" w:type="dxa"/>
          </w:tcPr>
          <w:p w14:paraId="48CC6DDB" w14:textId="2840F682" w:rsidR="00EE6FFD" w:rsidRPr="0086336C" w:rsidRDefault="00EE6FFD" w:rsidP="001E7185">
            <w:pPr>
              <w:spacing w:line="360" w:lineRule="auto"/>
              <w:rPr>
                <w:rFonts w:ascii="Times New Roman" w:hAnsi="Times New Roman" w:cs="Times New Roman"/>
                <w:color w:val="242424"/>
                <w:bdr w:val="none" w:sz="0" w:space="0" w:color="auto" w:frame="1"/>
              </w:rPr>
            </w:pPr>
            <w:r w:rsidRPr="0086336C">
              <w:rPr>
                <w:rFonts w:ascii="Times New Roman" w:hAnsi="Times New Roman" w:cs="Times New Roman"/>
                <w:color w:val="242424"/>
                <w:bdr w:val="none" w:sz="0" w:space="0" w:color="auto" w:frame="1"/>
              </w:rPr>
              <w:t>Pyetësor nga një gazetare në lidhje me procesin e birësimit .</w:t>
            </w:r>
          </w:p>
        </w:tc>
        <w:tc>
          <w:tcPr>
            <w:tcW w:w="1297" w:type="dxa"/>
          </w:tcPr>
          <w:p w14:paraId="659F41FF" w14:textId="0E8E9E4C"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28.04.2025</w:t>
            </w:r>
          </w:p>
        </w:tc>
        <w:tc>
          <w:tcPr>
            <w:tcW w:w="4373" w:type="dxa"/>
          </w:tcPr>
          <w:p w14:paraId="0733896E" w14:textId="03B5C92E" w:rsidR="00EE6FFD" w:rsidRPr="0086336C" w:rsidRDefault="00EE6FFD" w:rsidP="005F5F61">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86336C">
              <w:rPr>
                <w:rFonts w:ascii="Times New Roman" w:eastAsia="Times New Roman" w:hAnsi="Times New Roman" w:cs="Times New Roman"/>
                <w:color w:val="000000"/>
                <w:bdr w:val="none" w:sz="0" w:space="0" w:color="auto" w:frame="1"/>
                <w:shd w:val="clear" w:color="auto" w:fill="FFFFFF"/>
              </w:rPr>
              <w:t>U informua se për shkak të natyrës s</w:t>
            </w:r>
            <w:r w:rsidR="00733CDD">
              <w:rPr>
                <w:rFonts w:ascii="Times New Roman" w:eastAsia="Times New Roman" w:hAnsi="Times New Roman" w:cs="Times New Roman"/>
                <w:color w:val="000000"/>
                <w:bdr w:val="none" w:sz="0" w:space="0" w:color="auto" w:frame="1"/>
                <w:shd w:val="clear" w:color="auto" w:fill="FFFFFF"/>
              </w:rPr>
              <w:t>e</w:t>
            </w:r>
            <w:r w:rsidRPr="0086336C">
              <w:rPr>
                <w:rFonts w:ascii="Times New Roman" w:eastAsia="Times New Roman" w:hAnsi="Times New Roman" w:cs="Times New Roman"/>
                <w:color w:val="000000"/>
                <w:bdr w:val="none" w:sz="0" w:space="0" w:color="auto" w:frame="1"/>
                <w:shd w:val="clear" w:color="auto" w:fill="FFFFFF"/>
              </w:rPr>
              <w:t>nsitive që ka institucioni  duhet të paraqitet fizikisht pranë  KSHB-së .</w:t>
            </w:r>
          </w:p>
          <w:p w14:paraId="29B3D2DE" w14:textId="6525203A" w:rsidR="00EE6FFD" w:rsidRPr="0086336C" w:rsidRDefault="00EE6FFD" w:rsidP="005F5F61">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86336C">
              <w:rPr>
                <w:rFonts w:ascii="Times New Roman" w:eastAsia="Times New Roman" w:hAnsi="Times New Roman" w:cs="Times New Roman"/>
                <w:color w:val="000000"/>
                <w:bdr w:val="none" w:sz="0" w:space="0" w:color="auto" w:frame="1"/>
                <w:shd w:val="clear" w:color="auto" w:fill="FFFFFF"/>
              </w:rPr>
              <w:t xml:space="preserve">Ndërsa për kategarinë tjetër të informacionit </w:t>
            </w:r>
            <w:r w:rsidRPr="0086336C">
              <w:rPr>
                <w:rFonts w:ascii="Times New Roman" w:hAnsi="Times New Roman" w:cs="Times New Roman"/>
                <w:color w:val="000000"/>
                <w:shd w:val="clear" w:color="auto" w:fill="FFFFFF"/>
              </w:rPr>
              <w:t>i cili publikohet pa kërkesë sipas ligjit  Nr. 119/2014 per te drejtën e informimit</w:t>
            </w:r>
            <w:r w:rsidR="00733CDD">
              <w:rPr>
                <w:rFonts w:ascii="Times New Roman" w:hAnsi="Times New Roman" w:cs="Times New Roman"/>
                <w:color w:val="000000"/>
                <w:shd w:val="clear" w:color="auto" w:fill="FFFFFF"/>
              </w:rPr>
              <w:t>,</w:t>
            </w:r>
            <w:r w:rsidRPr="0086336C">
              <w:rPr>
                <w:rFonts w:ascii="Times New Roman" w:hAnsi="Times New Roman" w:cs="Times New Roman"/>
                <w:color w:val="000000"/>
                <w:shd w:val="clear" w:color="auto" w:fill="FFFFFF"/>
              </w:rPr>
              <w:t>  u sqarua të  vizitojë  faqen zyratare të  K</w:t>
            </w:r>
            <w:r w:rsidR="00733CDD">
              <w:rPr>
                <w:rFonts w:ascii="Times New Roman" w:hAnsi="Times New Roman" w:cs="Times New Roman"/>
                <w:color w:val="000000"/>
                <w:shd w:val="clear" w:color="auto" w:fill="FFFFFF"/>
              </w:rPr>
              <w:t>SHB</w:t>
            </w:r>
            <w:r w:rsidRPr="0086336C">
              <w:rPr>
                <w:rFonts w:ascii="Times New Roman" w:hAnsi="Times New Roman" w:cs="Times New Roman"/>
                <w:color w:val="000000"/>
                <w:shd w:val="clear" w:color="auto" w:fill="FFFFFF"/>
              </w:rPr>
              <w:t>  </w:t>
            </w:r>
            <w:hyperlink r:id="rId14" w:tgtFrame="_blank" w:tooltip="https://kshb.gov.al/" w:history="1">
              <w:r w:rsidRPr="0086336C">
                <w:rPr>
                  <w:rStyle w:val="Hyperlink"/>
                  <w:rFonts w:ascii="Times New Roman" w:hAnsi="Times New Roman" w:cs="Times New Roman"/>
                  <w:bdr w:val="none" w:sz="0" w:space="0" w:color="auto" w:frame="1"/>
                  <w:shd w:val="clear" w:color="auto" w:fill="FFFFFF"/>
                </w:rPr>
                <w:t>https://kshb.gov.al/</w:t>
              </w:r>
            </w:hyperlink>
            <w:r w:rsidRPr="0086336C">
              <w:rPr>
                <w:rFonts w:ascii="Times New Roman" w:hAnsi="Times New Roman" w:cs="Times New Roman"/>
                <w:color w:val="000000"/>
                <w:shd w:val="clear" w:color="auto" w:fill="FFFFFF"/>
              </w:rPr>
              <w:t> .</w:t>
            </w:r>
          </w:p>
        </w:tc>
        <w:tc>
          <w:tcPr>
            <w:tcW w:w="1837" w:type="dxa"/>
          </w:tcPr>
          <w:p w14:paraId="72AD5275" w14:textId="34467A4D"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E plotë</w:t>
            </w:r>
          </w:p>
        </w:tc>
        <w:tc>
          <w:tcPr>
            <w:tcW w:w="1620" w:type="dxa"/>
          </w:tcPr>
          <w:p w14:paraId="7E413B1A" w14:textId="144CE2DA"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7CF8CB2A" w14:textId="77777777" w:rsidTr="00755154">
        <w:trPr>
          <w:trHeight w:val="1550"/>
        </w:trPr>
        <w:tc>
          <w:tcPr>
            <w:tcW w:w="1123" w:type="dxa"/>
          </w:tcPr>
          <w:p w14:paraId="571B0C1D" w14:textId="03B5D6EC"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43AC8C47" w14:textId="2CCFCBDC" w:rsidR="00EE6FFD" w:rsidRPr="0086336C" w:rsidRDefault="00EE6FFD" w:rsidP="001E7185">
            <w:pPr>
              <w:spacing w:line="360" w:lineRule="auto"/>
              <w:rPr>
                <w:rFonts w:ascii="Times New Roman" w:hAnsi="Times New Roman" w:cs="Times New Roman"/>
                <w:color w:val="000000"/>
              </w:rPr>
            </w:pPr>
            <w:r w:rsidRPr="0086336C">
              <w:rPr>
                <w:rFonts w:ascii="Times New Roman" w:hAnsi="Times New Roman" w:cs="Times New Roman"/>
                <w:color w:val="000000"/>
              </w:rPr>
              <w:t>26.04.2025</w:t>
            </w:r>
          </w:p>
        </w:tc>
        <w:tc>
          <w:tcPr>
            <w:tcW w:w="3428" w:type="dxa"/>
          </w:tcPr>
          <w:p w14:paraId="4D8E4E2B" w14:textId="33B98847" w:rsidR="00EE6FFD" w:rsidRPr="0086336C" w:rsidRDefault="00EE6FFD" w:rsidP="001E7185">
            <w:pPr>
              <w:spacing w:line="360" w:lineRule="auto"/>
              <w:rPr>
                <w:rFonts w:ascii="Times New Roman" w:hAnsi="Times New Roman" w:cs="Times New Roman"/>
                <w:color w:val="242424"/>
                <w:bdr w:val="none" w:sz="0" w:space="0" w:color="auto" w:frame="1"/>
              </w:rPr>
            </w:pPr>
            <w:r w:rsidRPr="0086336C">
              <w:rPr>
                <w:rFonts w:ascii="Times New Roman" w:hAnsi="Times New Roman" w:cs="Times New Roman"/>
                <w:color w:val="242424"/>
                <w:bdr w:val="none" w:sz="0" w:space="0" w:color="auto" w:frame="1"/>
              </w:rPr>
              <w:t>Pyetësor nga një gazetare në lidhje me procesin e birësimit .</w:t>
            </w:r>
          </w:p>
        </w:tc>
        <w:tc>
          <w:tcPr>
            <w:tcW w:w="1297" w:type="dxa"/>
          </w:tcPr>
          <w:p w14:paraId="6759A14F" w14:textId="70D91AC2"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02.05.2025</w:t>
            </w:r>
          </w:p>
        </w:tc>
        <w:tc>
          <w:tcPr>
            <w:tcW w:w="4373" w:type="dxa"/>
          </w:tcPr>
          <w:p w14:paraId="748E3DCB" w14:textId="02A521DD" w:rsidR="00EE6FFD" w:rsidRPr="0086336C" w:rsidRDefault="00EE6FFD" w:rsidP="00EB77F3">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86336C">
              <w:rPr>
                <w:rFonts w:ascii="Times New Roman" w:eastAsia="Times New Roman" w:hAnsi="Times New Roman" w:cs="Times New Roman"/>
                <w:color w:val="000000"/>
                <w:bdr w:val="none" w:sz="0" w:space="0" w:color="auto" w:frame="1"/>
                <w:shd w:val="clear" w:color="auto" w:fill="FFFFFF"/>
              </w:rPr>
              <w:t>U sqarua për të gjitha pyetjet që ka drejtuar mbi procesin e Birësimit.</w:t>
            </w:r>
          </w:p>
        </w:tc>
        <w:tc>
          <w:tcPr>
            <w:tcW w:w="1837" w:type="dxa"/>
          </w:tcPr>
          <w:p w14:paraId="0FE59CBF" w14:textId="3189ACBB"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E plotë</w:t>
            </w:r>
          </w:p>
        </w:tc>
        <w:tc>
          <w:tcPr>
            <w:tcW w:w="1620" w:type="dxa"/>
          </w:tcPr>
          <w:p w14:paraId="76BAF292" w14:textId="5171E406" w:rsidR="00EE6FFD" w:rsidRPr="0086336C" w:rsidRDefault="00EE6FFD" w:rsidP="001E7185">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655310FB" w14:textId="77777777" w:rsidTr="00755154">
        <w:trPr>
          <w:trHeight w:val="3109"/>
        </w:trPr>
        <w:tc>
          <w:tcPr>
            <w:tcW w:w="1123" w:type="dxa"/>
          </w:tcPr>
          <w:p w14:paraId="1E98AC47" w14:textId="7202CF5B"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6215D690" w14:textId="000E780D" w:rsidR="00EE6FFD" w:rsidRPr="0086336C" w:rsidRDefault="00EE6FFD" w:rsidP="005066B4">
            <w:pPr>
              <w:spacing w:line="360" w:lineRule="auto"/>
              <w:rPr>
                <w:rFonts w:ascii="Times New Roman" w:hAnsi="Times New Roman" w:cs="Times New Roman"/>
                <w:color w:val="000000"/>
              </w:rPr>
            </w:pPr>
            <w:r w:rsidRPr="0086336C">
              <w:rPr>
                <w:rFonts w:ascii="Times New Roman" w:hAnsi="Times New Roman" w:cs="Times New Roman"/>
                <w:color w:val="000000"/>
              </w:rPr>
              <w:t>05.05.2025</w:t>
            </w:r>
          </w:p>
        </w:tc>
        <w:tc>
          <w:tcPr>
            <w:tcW w:w="3428" w:type="dxa"/>
          </w:tcPr>
          <w:p w14:paraId="7AD54A0B" w14:textId="4D245C06" w:rsidR="00EE6FFD" w:rsidRPr="0086336C" w:rsidRDefault="00EE6FFD" w:rsidP="005066B4">
            <w:pPr>
              <w:spacing w:line="360" w:lineRule="auto"/>
              <w:rPr>
                <w:rFonts w:ascii="Times New Roman" w:hAnsi="Times New Roman" w:cs="Times New Roman"/>
                <w:color w:val="242424"/>
                <w:bdr w:val="none" w:sz="0" w:space="0" w:color="auto" w:frame="1"/>
              </w:rPr>
            </w:pPr>
            <w:r w:rsidRPr="0086336C">
              <w:rPr>
                <w:rFonts w:ascii="Times New Roman" w:hAnsi="Times New Roman" w:cs="Times New Roman"/>
                <w:color w:val="242424"/>
                <w:bdr w:val="none" w:sz="0" w:space="0" w:color="auto" w:frame="1"/>
              </w:rPr>
              <w:t>Kërkesë për informacion nga nje cift  të cilët jetojnë në Suedi, kanë marrë miratimin për të birësuar një fëmijë Shqiptarë dhe kërkojnë informacion mbi procedurën e biresimit me Shqipërinë.</w:t>
            </w:r>
          </w:p>
        </w:tc>
        <w:tc>
          <w:tcPr>
            <w:tcW w:w="1297" w:type="dxa"/>
          </w:tcPr>
          <w:p w14:paraId="6386923D" w14:textId="2460D248" w:rsidR="00EE6FFD" w:rsidRPr="0086336C" w:rsidRDefault="00EE6FFD" w:rsidP="005066B4">
            <w:pPr>
              <w:spacing w:line="360" w:lineRule="auto"/>
              <w:rPr>
                <w:rFonts w:ascii="Times New Roman" w:hAnsi="Times New Roman" w:cs="Times New Roman"/>
              </w:rPr>
            </w:pPr>
            <w:r w:rsidRPr="0086336C">
              <w:rPr>
                <w:rFonts w:ascii="Times New Roman" w:hAnsi="Times New Roman" w:cs="Times New Roman"/>
              </w:rPr>
              <w:t>07.05.2025</w:t>
            </w:r>
          </w:p>
        </w:tc>
        <w:tc>
          <w:tcPr>
            <w:tcW w:w="4373" w:type="dxa"/>
          </w:tcPr>
          <w:p w14:paraId="3CA50CF2" w14:textId="7E6698DF" w:rsidR="00EE6FFD" w:rsidRPr="0086336C" w:rsidRDefault="00EE6FFD" w:rsidP="005066B4">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86336C">
              <w:rPr>
                <w:rFonts w:ascii="Times New Roman" w:eastAsia="Times New Roman" w:hAnsi="Times New Roman" w:cs="Times New Roman"/>
                <w:color w:val="000000"/>
                <w:sz w:val="24"/>
                <w:szCs w:val="24"/>
                <w:bdr w:val="none" w:sz="0" w:space="0" w:color="auto" w:frame="1"/>
                <w:shd w:val="clear" w:color="auto" w:fill="FFFFFF"/>
              </w:rPr>
              <w:t>U sqaruan se,</w:t>
            </w:r>
            <w:r w:rsidRPr="0086336C">
              <w:rPr>
                <w:rFonts w:ascii="Times New Roman" w:hAnsi="Times New Roman" w:cs="Times New Roman"/>
                <w:color w:val="000000"/>
                <w:sz w:val="24"/>
                <w:szCs w:val="24"/>
                <w:shd w:val="clear" w:color="auto" w:fill="FFFFFF"/>
              </w:rPr>
              <w:t xml:space="preserve"> dosja e tyre  duhet te vije </w:t>
            </w:r>
            <w:r w:rsidRPr="00733CDD">
              <w:rPr>
                <w:rFonts w:ascii="Times New Roman" w:hAnsi="Times New Roman" w:cs="Times New Roman"/>
                <w:color w:val="000000"/>
                <w:sz w:val="24"/>
                <w:szCs w:val="24"/>
                <w:shd w:val="clear" w:color="auto" w:fill="FFFFFF"/>
              </w:rPr>
              <w:t>e </w:t>
            </w:r>
            <w:r w:rsidRPr="00733CDD">
              <w:rPr>
                <w:rFonts w:ascii="Times New Roman" w:hAnsi="Times New Roman" w:cs="Times New Roman"/>
                <w:color w:val="000000"/>
                <w:sz w:val="24"/>
                <w:szCs w:val="24"/>
              </w:rPr>
              <w:t>perkthyer ne gjuhen  shqipe ne 2 (dy) kopje origjinale ose e noterizua</w:t>
            </w:r>
            <w:r w:rsidRPr="00733CDD">
              <w:rPr>
                <w:rFonts w:ascii="Times New Roman" w:hAnsi="Times New Roman" w:cs="Times New Roman"/>
                <w:color w:val="000000"/>
                <w:sz w:val="24"/>
                <w:szCs w:val="24"/>
                <w:shd w:val="clear" w:color="auto" w:fill="FFFFFF"/>
              </w:rPr>
              <w:t>r</w:t>
            </w:r>
            <w:r w:rsidRPr="0086336C">
              <w:rPr>
                <w:rFonts w:ascii="Times New Roman" w:hAnsi="Times New Roman" w:cs="Times New Roman"/>
                <w:color w:val="000000"/>
                <w:sz w:val="24"/>
                <w:szCs w:val="24"/>
                <w:shd w:val="clear" w:color="auto" w:fill="FFFFFF"/>
              </w:rPr>
              <w:t xml:space="preserve">  dhe te jete e shoqeruar  me vule apostile . Gjithashtu </w:t>
            </w:r>
            <w:r w:rsidRPr="0086336C">
              <w:rPr>
                <w:rFonts w:ascii="Times New Roman" w:hAnsi="Times New Roman" w:cs="Times New Roman"/>
                <w:color w:val="000000"/>
                <w:sz w:val="24"/>
                <w:szCs w:val="24"/>
                <w:bdr w:val="none" w:sz="0" w:space="0" w:color="auto" w:frame="1"/>
              </w:rPr>
              <w:t>dosja duhet te permbajë dokumentacionin perkates ne perputhje me ligjin nr. 9695, datë 19.3.2007 (i ndryshuar) "Per procedurat e Biresimit dhe Komitetin Shqiptar te Biresimeve"</w:t>
            </w:r>
            <w:r w:rsidRPr="0086336C">
              <w:rPr>
                <w:rStyle w:val="xcontentpasted0"/>
                <w:rFonts w:ascii="Times New Roman" w:hAnsi="Times New Roman" w:cs="Times New Roman"/>
                <w:i/>
                <w:iCs/>
                <w:color w:val="000000"/>
                <w:sz w:val="24"/>
                <w:szCs w:val="24"/>
                <w:bdr w:val="none" w:sz="0" w:space="0" w:color="auto" w:frame="1"/>
              </w:rPr>
              <w:t> </w:t>
            </w:r>
            <w:r w:rsidRPr="0086336C">
              <w:rPr>
                <w:rFonts w:ascii="Times New Roman" w:hAnsi="Times New Roman" w:cs="Times New Roman"/>
                <w:color w:val="000000"/>
                <w:sz w:val="24"/>
                <w:szCs w:val="24"/>
                <w:bdr w:val="none" w:sz="0" w:space="0" w:color="auto" w:frame="1"/>
              </w:rPr>
              <w:t>e shoqeruar me </w:t>
            </w:r>
            <w:r w:rsidRPr="0086336C">
              <w:rPr>
                <w:rFonts w:ascii="Times New Roman" w:hAnsi="Times New Roman" w:cs="Times New Roman"/>
                <w:bCs/>
                <w:color w:val="000000"/>
                <w:sz w:val="24"/>
                <w:szCs w:val="24"/>
                <w:bdr w:val="none" w:sz="0" w:space="0" w:color="auto" w:frame="1"/>
              </w:rPr>
              <w:t>shkresen percjellese.</w:t>
            </w:r>
          </w:p>
        </w:tc>
        <w:tc>
          <w:tcPr>
            <w:tcW w:w="1837" w:type="dxa"/>
          </w:tcPr>
          <w:p w14:paraId="22EE7123" w14:textId="09603255" w:rsidR="00EE6FFD" w:rsidRPr="0086336C" w:rsidRDefault="00EE6FFD" w:rsidP="005066B4">
            <w:pPr>
              <w:spacing w:line="360" w:lineRule="auto"/>
              <w:rPr>
                <w:rFonts w:ascii="Times New Roman" w:hAnsi="Times New Roman" w:cs="Times New Roman"/>
              </w:rPr>
            </w:pPr>
            <w:r w:rsidRPr="0086336C">
              <w:rPr>
                <w:rFonts w:ascii="Times New Roman" w:hAnsi="Times New Roman" w:cs="Times New Roman"/>
              </w:rPr>
              <w:t>E plotë</w:t>
            </w:r>
          </w:p>
        </w:tc>
        <w:tc>
          <w:tcPr>
            <w:tcW w:w="1620" w:type="dxa"/>
          </w:tcPr>
          <w:p w14:paraId="307721A9" w14:textId="4608237E" w:rsidR="00EE6FFD" w:rsidRPr="0086336C" w:rsidRDefault="00EE6FFD" w:rsidP="005066B4">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7AAACF2F" w14:textId="77777777" w:rsidTr="00755154">
        <w:trPr>
          <w:trHeight w:val="1976"/>
        </w:trPr>
        <w:tc>
          <w:tcPr>
            <w:tcW w:w="1123" w:type="dxa"/>
          </w:tcPr>
          <w:p w14:paraId="338C724B" w14:textId="70D9DC07"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2E0967C3" w14:textId="786F676B" w:rsidR="00EE6FFD" w:rsidRPr="0086336C" w:rsidRDefault="00EE6FFD" w:rsidP="005066B4">
            <w:pPr>
              <w:spacing w:line="360" w:lineRule="auto"/>
              <w:rPr>
                <w:rFonts w:ascii="Times New Roman" w:hAnsi="Times New Roman" w:cs="Times New Roman"/>
                <w:color w:val="000000"/>
              </w:rPr>
            </w:pPr>
            <w:r w:rsidRPr="0086336C">
              <w:rPr>
                <w:rFonts w:ascii="Times New Roman" w:hAnsi="Times New Roman" w:cs="Times New Roman"/>
                <w:color w:val="000000"/>
              </w:rPr>
              <w:t>11.05.2025</w:t>
            </w:r>
          </w:p>
        </w:tc>
        <w:tc>
          <w:tcPr>
            <w:tcW w:w="3428" w:type="dxa"/>
          </w:tcPr>
          <w:p w14:paraId="39DE6660" w14:textId="1BA62CD0" w:rsidR="00EE6FFD" w:rsidRPr="0086336C" w:rsidRDefault="00EE6FFD" w:rsidP="005066B4">
            <w:pPr>
              <w:spacing w:line="360" w:lineRule="auto"/>
              <w:rPr>
                <w:rFonts w:ascii="Times New Roman" w:hAnsi="Times New Roman" w:cs="Times New Roman"/>
                <w:color w:val="242424"/>
                <w:bdr w:val="none" w:sz="0" w:space="0" w:color="auto" w:frame="1"/>
              </w:rPr>
            </w:pPr>
            <w:r w:rsidRPr="0086336C">
              <w:rPr>
                <w:rFonts w:ascii="Times New Roman" w:hAnsi="Times New Roman" w:cs="Times New Roman"/>
                <w:color w:val="242424"/>
                <w:bdr w:val="none" w:sz="0" w:space="0" w:color="auto" w:frame="1"/>
              </w:rPr>
              <w:t>Kërkesë për informacion nga një aplikante e pamartuar e cila jeton jashtë Shqipërisë.</w:t>
            </w:r>
          </w:p>
        </w:tc>
        <w:tc>
          <w:tcPr>
            <w:tcW w:w="1297" w:type="dxa"/>
          </w:tcPr>
          <w:p w14:paraId="240A561B" w14:textId="58594DD2" w:rsidR="00EE6FFD" w:rsidRPr="0086336C" w:rsidRDefault="00EE6FFD" w:rsidP="005066B4">
            <w:pPr>
              <w:spacing w:line="360" w:lineRule="auto"/>
              <w:rPr>
                <w:rFonts w:ascii="Times New Roman" w:hAnsi="Times New Roman" w:cs="Times New Roman"/>
              </w:rPr>
            </w:pPr>
            <w:r w:rsidRPr="0086336C">
              <w:rPr>
                <w:rFonts w:ascii="Times New Roman" w:hAnsi="Times New Roman" w:cs="Times New Roman"/>
              </w:rPr>
              <w:t>12.05.2025</w:t>
            </w:r>
          </w:p>
        </w:tc>
        <w:tc>
          <w:tcPr>
            <w:tcW w:w="4373" w:type="dxa"/>
          </w:tcPr>
          <w:p w14:paraId="3A6CAB3A" w14:textId="38207CDF" w:rsidR="00EE6FFD" w:rsidRPr="0086336C" w:rsidRDefault="00EE6FFD" w:rsidP="00102D4C">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86336C">
              <w:rPr>
                <w:rFonts w:ascii="Times New Roman" w:eastAsia="Times New Roman" w:hAnsi="Times New Roman" w:cs="Times New Roman"/>
                <w:color w:val="000000"/>
                <w:bdr w:val="none" w:sz="0" w:space="0" w:color="auto" w:frame="1"/>
                <w:shd w:val="clear" w:color="auto" w:fill="FFFFFF"/>
              </w:rPr>
              <w:t>U sqarua se se procedura e biresimit nis nga shteti ku ju janë rezident/jetoni prej te pakten prej 2 vitesh. Nese jetoni ne Shqiperi procesi nis nga Komiteti Shqiptar i Biresimeve, nese jetoni jashte procedura nis nga shteti ku jetoni. </w:t>
            </w:r>
          </w:p>
          <w:p w14:paraId="3B960C7F" w14:textId="77777777" w:rsidR="00EE6FFD" w:rsidRPr="0086336C" w:rsidRDefault="00EE6FFD" w:rsidP="005066B4">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p>
        </w:tc>
        <w:tc>
          <w:tcPr>
            <w:tcW w:w="1837" w:type="dxa"/>
          </w:tcPr>
          <w:p w14:paraId="066A30F1" w14:textId="67922A5A" w:rsidR="00EE6FFD" w:rsidRPr="0086336C" w:rsidRDefault="00EE6FFD" w:rsidP="005066B4">
            <w:pPr>
              <w:spacing w:line="360" w:lineRule="auto"/>
              <w:rPr>
                <w:rFonts w:ascii="Times New Roman" w:hAnsi="Times New Roman" w:cs="Times New Roman"/>
              </w:rPr>
            </w:pPr>
            <w:r w:rsidRPr="0086336C">
              <w:rPr>
                <w:rFonts w:ascii="Times New Roman" w:hAnsi="Times New Roman" w:cs="Times New Roman"/>
              </w:rPr>
              <w:t>E plotë</w:t>
            </w:r>
          </w:p>
        </w:tc>
        <w:tc>
          <w:tcPr>
            <w:tcW w:w="1620" w:type="dxa"/>
          </w:tcPr>
          <w:p w14:paraId="32E447FF" w14:textId="121457B2" w:rsidR="00EE6FFD" w:rsidRPr="0086336C" w:rsidRDefault="00EE6FFD" w:rsidP="005066B4">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6E4F4A94" w14:textId="77777777" w:rsidTr="00A0752D">
        <w:trPr>
          <w:trHeight w:val="2690"/>
        </w:trPr>
        <w:tc>
          <w:tcPr>
            <w:tcW w:w="1123" w:type="dxa"/>
          </w:tcPr>
          <w:p w14:paraId="0AF13EA2" w14:textId="70DAF00D"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63FC7D7A" w14:textId="44DFF964" w:rsidR="00EE6FFD" w:rsidRPr="0086336C" w:rsidRDefault="00EE6FFD" w:rsidP="005066B4">
            <w:pPr>
              <w:spacing w:line="360" w:lineRule="auto"/>
              <w:rPr>
                <w:rFonts w:ascii="Times New Roman" w:hAnsi="Times New Roman" w:cs="Times New Roman"/>
                <w:color w:val="000000"/>
              </w:rPr>
            </w:pPr>
            <w:r w:rsidRPr="0086336C">
              <w:rPr>
                <w:rFonts w:ascii="Times New Roman" w:hAnsi="Times New Roman" w:cs="Times New Roman"/>
                <w:color w:val="000000"/>
              </w:rPr>
              <w:t>12.05.2025</w:t>
            </w:r>
          </w:p>
        </w:tc>
        <w:tc>
          <w:tcPr>
            <w:tcW w:w="3428" w:type="dxa"/>
          </w:tcPr>
          <w:p w14:paraId="6866AD1A" w14:textId="71C37EC0" w:rsidR="00EE6FFD" w:rsidRPr="0086336C" w:rsidRDefault="00EE6FFD" w:rsidP="00E47101">
            <w:pPr>
              <w:spacing w:line="360" w:lineRule="auto"/>
              <w:rPr>
                <w:rFonts w:ascii="Times New Roman" w:hAnsi="Times New Roman" w:cs="Times New Roman"/>
                <w:color w:val="242424"/>
                <w:bdr w:val="none" w:sz="0" w:space="0" w:color="auto" w:frame="1"/>
              </w:rPr>
            </w:pPr>
            <w:r w:rsidRPr="0086336C">
              <w:rPr>
                <w:rFonts w:ascii="Times New Roman" w:hAnsi="Times New Roman" w:cs="Times New Roman"/>
                <w:color w:val="242424"/>
                <w:bdr w:val="none" w:sz="0" w:space="0" w:color="auto" w:frame="1"/>
              </w:rPr>
              <w:t xml:space="preserve">Kërkesë për të </w:t>
            </w:r>
            <w:r w:rsidR="00D82C0A">
              <w:rPr>
                <w:rFonts w:ascii="Times New Roman" w:hAnsi="Times New Roman" w:cs="Times New Roman"/>
                <w:color w:val="242424"/>
                <w:bdr w:val="none" w:sz="0" w:space="0" w:color="auto" w:frame="1"/>
              </w:rPr>
              <w:t xml:space="preserve">rezervuar </w:t>
            </w:r>
            <w:r w:rsidRPr="0086336C">
              <w:rPr>
                <w:rFonts w:ascii="Times New Roman" w:hAnsi="Times New Roman" w:cs="Times New Roman"/>
                <w:color w:val="242424"/>
                <w:bdr w:val="none" w:sz="0" w:space="0" w:color="auto" w:frame="1"/>
              </w:rPr>
              <w:t xml:space="preserve">takim   </w:t>
            </w:r>
            <w:r w:rsidR="00D82C0A">
              <w:rPr>
                <w:rFonts w:ascii="Times New Roman" w:hAnsi="Times New Roman" w:cs="Times New Roman"/>
                <w:color w:val="242424"/>
                <w:bdr w:val="none" w:sz="0" w:space="0" w:color="auto" w:frame="1"/>
              </w:rPr>
              <w:t>ne</w:t>
            </w:r>
            <w:r w:rsidRPr="0086336C">
              <w:rPr>
                <w:rFonts w:ascii="Times New Roman" w:hAnsi="Times New Roman" w:cs="Times New Roman"/>
                <w:color w:val="242424"/>
                <w:bdr w:val="none" w:sz="0" w:space="0" w:color="auto" w:frame="1"/>
              </w:rPr>
              <w:t xml:space="preserve"> KSHB</w:t>
            </w:r>
            <w:r w:rsidR="00D82C0A">
              <w:rPr>
                <w:rFonts w:ascii="Times New Roman" w:hAnsi="Times New Roman" w:cs="Times New Roman"/>
                <w:color w:val="242424"/>
                <w:bdr w:val="none" w:sz="0" w:space="0" w:color="auto" w:frame="1"/>
              </w:rPr>
              <w:t>,</w:t>
            </w:r>
            <w:r w:rsidRPr="0086336C">
              <w:rPr>
                <w:rFonts w:ascii="Times New Roman" w:hAnsi="Times New Roman" w:cs="Times New Roman"/>
                <w:color w:val="242424"/>
                <w:bdr w:val="none" w:sz="0" w:space="0" w:color="auto" w:frame="1"/>
              </w:rPr>
              <w:t xml:space="preserve">  për të marrë informacion mbi procedurat e birësimit.</w:t>
            </w:r>
          </w:p>
        </w:tc>
        <w:tc>
          <w:tcPr>
            <w:tcW w:w="1297" w:type="dxa"/>
          </w:tcPr>
          <w:p w14:paraId="460B9AFB" w14:textId="410CD935" w:rsidR="00EE6FFD" w:rsidRPr="0086336C" w:rsidRDefault="00EE6FFD" w:rsidP="005066B4">
            <w:pPr>
              <w:spacing w:line="360" w:lineRule="auto"/>
              <w:rPr>
                <w:rFonts w:ascii="Times New Roman" w:hAnsi="Times New Roman" w:cs="Times New Roman"/>
              </w:rPr>
            </w:pPr>
            <w:r w:rsidRPr="0086336C">
              <w:rPr>
                <w:rFonts w:ascii="Times New Roman" w:hAnsi="Times New Roman" w:cs="Times New Roman"/>
              </w:rPr>
              <w:t>13.05.2025</w:t>
            </w:r>
          </w:p>
        </w:tc>
        <w:tc>
          <w:tcPr>
            <w:tcW w:w="4373" w:type="dxa"/>
          </w:tcPr>
          <w:p w14:paraId="46457589" w14:textId="060FC71B" w:rsidR="00EE6FFD" w:rsidRPr="0086336C" w:rsidRDefault="00EE6FFD" w:rsidP="00BE52E3">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r w:rsidRPr="0086336C">
              <w:rPr>
                <w:rFonts w:ascii="Times New Roman" w:eastAsia="Times New Roman" w:hAnsi="Times New Roman" w:cs="Times New Roman"/>
                <w:color w:val="000000"/>
                <w:bdr w:val="none" w:sz="0" w:space="0" w:color="auto" w:frame="1"/>
                <w:shd w:val="clear" w:color="auto" w:fill="FFFFFF"/>
              </w:rPr>
              <w:t xml:space="preserve">U sqarua </w:t>
            </w:r>
            <w:r w:rsidRPr="0086336C">
              <w:rPr>
                <w:rFonts w:ascii="Times New Roman" w:hAnsi="Times New Roman" w:cs="Times New Roman"/>
                <w:color w:val="000000"/>
                <w:shd w:val="clear" w:color="auto" w:fill="FFFFFF"/>
              </w:rPr>
              <w:t xml:space="preserve">per te mare  informacion me  te detajuar  mbi procedurat e biresimit </w:t>
            </w:r>
            <w:r w:rsidRPr="0086336C">
              <w:rPr>
                <w:rFonts w:ascii="Times New Roman" w:eastAsia="Times New Roman" w:hAnsi="Times New Roman" w:cs="Times New Roman"/>
                <w:color w:val="000000"/>
                <w:bdr w:val="none" w:sz="0" w:space="0" w:color="auto" w:frame="1"/>
                <w:shd w:val="clear" w:color="auto" w:fill="FFFFFF"/>
              </w:rPr>
              <w:t xml:space="preserve">mund të </w:t>
            </w:r>
            <w:r w:rsidRPr="0086336C">
              <w:rPr>
                <w:rFonts w:ascii="Times New Roman" w:hAnsi="Times New Roman" w:cs="Times New Roman"/>
                <w:color w:val="000000"/>
                <w:shd w:val="clear" w:color="auto" w:fill="FFFFFF"/>
              </w:rPr>
              <w:t>paraqiten fizikisht në zyrat e Komitetit Shqiptar te Biresimeve</w:t>
            </w:r>
            <w:r w:rsidR="00015D1F">
              <w:rPr>
                <w:rFonts w:ascii="Times New Roman" w:hAnsi="Times New Roman" w:cs="Times New Roman"/>
                <w:color w:val="000000"/>
                <w:shd w:val="clear" w:color="auto" w:fill="FFFFFF"/>
              </w:rPr>
              <w:t xml:space="preserve"> nga e hena ne te premte</w:t>
            </w:r>
            <w:r w:rsidRPr="0086336C">
              <w:rPr>
                <w:rFonts w:ascii="Times New Roman" w:hAnsi="Times New Roman" w:cs="Times New Roman"/>
                <w:color w:val="000000"/>
                <w:shd w:val="clear" w:color="auto" w:fill="FFFFFF"/>
              </w:rPr>
              <w:t>.</w:t>
            </w:r>
          </w:p>
        </w:tc>
        <w:tc>
          <w:tcPr>
            <w:tcW w:w="1837" w:type="dxa"/>
          </w:tcPr>
          <w:p w14:paraId="5E7D53FE" w14:textId="50B85C92" w:rsidR="00EE6FFD" w:rsidRPr="0086336C" w:rsidRDefault="00EE6FFD" w:rsidP="00BE52E3">
            <w:pPr>
              <w:rPr>
                <w:rFonts w:ascii="Times New Roman" w:hAnsi="Times New Roman" w:cs="Times New Roman"/>
              </w:rPr>
            </w:pPr>
            <w:r w:rsidRPr="0086336C">
              <w:rPr>
                <w:rFonts w:ascii="Times New Roman" w:hAnsi="Times New Roman" w:cs="Times New Roman"/>
              </w:rPr>
              <w:t>E plotë</w:t>
            </w:r>
          </w:p>
        </w:tc>
        <w:tc>
          <w:tcPr>
            <w:tcW w:w="1620" w:type="dxa"/>
          </w:tcPr>
          <w:p w14:paraId="2A468454" w14:textId="6057757A" w:rsidR="00EE6FFD" w:rsidRPr="0086336C" w:rsidRDefault="00EE6FFD" w:rsidP="005066B4">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4CF21441" w14:textId="77777777" w:rsidTr="00A0752D">
        <w:trPr>
          <w:trHeight w:val="3050"/>
        </w:trPr>
        <w:tc>
          <w:tcPr>
            <w:tcW w:w="1123" w:type="dxa"/>
          </w:tcPr>
          <w:p w14:paraId="28C6C1F4" w14:textId="1A381823"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6C0B6D07" w14:textId="2C77DBF8" w:rsidR="00EE6FFD" w:rsidRPr="0086336C" w:rsidRDefault="00EE6FFD" w:rsidP="00D1421F">
            <w:pPr>
              <w:spacing w:line="360" w:lineRule="auto"/>
              <w:rPr>
                <w:rFonts w:ascii="Times New Roman" w:hAnsi="Times New Roman" w:cs="Times New Roman"/>
                <w:color w:val="000000"/>
              </w:rPr>
            </w:pPr>
            <w:r w:rsidRPr="0086336C">
              <w:rPr>
                <w:rFonts w:ascii="Times New Roman" w:hAnsi="Times New Roman" w:cs="Times New Roman"/>
                <w:color w:val="000000"/>
              </w:rPr>
              <w:t>18.05.2025</w:t>
            </w:r>
          </w:p>
        </w:tc>
        <w:tc>
          <w:tcPr>
            <w:tcW w:w="3428" w:type="dxa"/>
          </w:tcPr>
          <w:p w14:paraId="0D629903" w14:textId="222F2969" w:rsidR="00EE6FFD" w:rsidRPr="0086336C" w:rsidRDefault="00EE6FFD" w:rsidP="00D1421F">
            <w:pPr>
              <w:spacing w:line="360" w:lineRule="auto"/>
              <w:rPr>
                <w:rFonts w:ascii="Times New Roman" w:hAnsi="Times New Roman" w:cs="Times New Roman"/>
                <w:color w:val="242424"/>
                <w:bdr w:val="none" w:sz="0" w:space="0" w:color="auto" w:frame="1"/>
              </w:rPr>
            </w:pPr>
            <w:r w:rsidRPr="0086336C">
              <w:rPr>
                <w:rFonts w:ascii="Times New Roman" w:hAnsi="Times New Roman" w:cs="Times New Roman"/>
                <w:color w:val="242424"/>
                <w:sz w:val="24"/>
                <w:szCs w:val="24"/>
                <w:bdr w:val="none" w:sz="0" w:space="0" w:color="auto" w:frame="1"/>
              </w:rPr>
              <w:t xml:space="preserve">Kërkesë për informacion për procedurat e birësimit nga një çift </w:t>
            </w:r>
            <w:r w:rsidRPr="0086336C">
              <w:rPr>
                <w:rFonts w:ascii="Times New Roman" w:hAnsi="Times New Roman" w:cs="Times New Roman"/>
                <w:color w:val="242424"/>
                <w:sz w:val="24"/>
                <w:szCs w:val="24"/>
                <w:shd w:val="clear" w:color="auto" w:fill="FFFFFF"/>
              </w:rPr>
              <w:t>Italian.</w:t>
            </w:r>
          </w:p>
        </w:tc>
        <w:tc>
          <w:tcPr>
            <w:tcW w:w="1297" w:type="dxa"/>
          </w:tcPr>
          <w:p w14:paraId="1A94B81F" w14:textId="321B9077" w:rsidR="00EE6FFD" w:rsidRPr="0086336C" w:rsidRDefault="00EE6FFD" w:rsidP="00D1421F">
            <w:pPr>
              <w:spacing w:line="360" w:lineRule="auto"/>
              <w:rPr>
                <w:rFonts w:ascii="Times New Roman" w:hAnsi="Times New Roman" w:cs="Times New Roman"/>
              </w:rPr>
            </w:pPr>
            <w:r w:rsidRPr="0086336C">
              <w:rPr>
                <w:rFonts w:ascii="Times New Roman" w:hAnsi="Times New Roman" w:cs="Times New Roman"/>
              </w:rPr>
              <w:t>19.05.2025</w:t>
            </w:r>
          </w:p>
        </w:tc>
        <w:tc>
          <w:tcPr>
            <w:tcW w:w="4373" w:type="dxa"/>
          </w:tcPr>
          <w:p w14:paraId="188146A1" w14:textId="77777777" w:rsidR="00EE6FFD" w:rsidRPr="0086336C" w:rsidRDefault="00EE6FFD" w:rsidP="00D1421F">
            <w:pPr>
              <w:pStyle w:val="NormalWeb"/>
              <w:shd w:val="clear" w:color="auto" w:fill="FFFFFF"/>
              <w:spacing w:before="0" w:beforeAutospacing="0" w:after="0" w:afterAutospacing="0"/>
              <w:jc w:val="both"/>
              <w:textAlignment w:val="baseline"/>
              <w:rPr>
                <w:color w:val="242424"/>
              </w:rPr>
            </w:pPr>
            <w:r w:rsidRPr="0086336C">
              <w:rPr>
                <w:color w:val="000000"/>
                <w:bdr w:val="none" w:sz="0" w:space="0" w:color="auto" w:frame="1"/>
              </w:rPr>
              <w:t>U sqarua se, </w:t>
            </w:r>
            <w:r w:rsidRPr="0086336C">
              <w:rPr>
                <w:i/>
                <w:iCs/>
                <w:color w:val="000000"/>
                <w:bdr w:val="none" w:sz="0" w:space="0" w:color="auto" w:frame="1"/>
              </w:rPr>
              <w:t>procedurat e birësimit sipas Legjislacionit Shqiptar fillojnë nga shteti ku personat e interesuar janë rezident / apo jetojnë prej të paktën 2 vitesh (që nga momenti që vendosin të aplikojnë për birësim). </w:t>
            </w:r>
            <w:r w:rsidRPr="0086336C">
              <w:rPr>
                <w:color w:val="000000"/>
                <w:bdr w:val="none" w:sz="0" w:space="0" w:color="auto" w:frame="1"/>
              </w:rPr>
              <w:t> </w:t>
            </w:r>
          </w:p>
          <w:p w14:paraId="327F3F31" w14:textId="77777777" w:rsidR="00EE6FFD" w:rsidRPr="0086336C" w:rsidRDefault="00EE6FFD" w:rsidP="00D1421F">
            <w:pPr>
              <w:shd w:val="clear" w:color="auto" w:fill="FFFFFF"/>
              <w:textAlignment w:val="baseline"/>
              <w:rPr>
                <w:rFonts w:ascii="Times New Roman" w:hAnsi="Times New Roman" w:cs="Times New Roman"/>
                <w:color w:val="000000"/>
                <w:sz w:val="24"/>
                <w:szCs w:val="24"/>
              </w:rPr>
            </w:pPr>
            <w:r w:rsidRPr="0086336C">
              <w:rPr>
                <w:rFonts w:ascii="Times New Roman" w:hAnsi="Times New Roman" w:cs="Times New Roman"/>
                <w:color w:val="000000"/>
                <w:sz w:val="24"/>
                <w:szCs w:val="24"/>
                <w:bdr w:val="none" w:sz="0" w:space="0" w:color="auto" w:frame="1"/>
                <w:shd w:val="clear" w:color="auto" w:fill="FFFFFF"/>
              </w:rPr>
              <w:t>Në rastin konkret individët që kanë dëshirë të birësojnë drejtohen  në njërën prej "Agjencive Ndërmjetësuese" në Itali, të cilat janë: </w:t>
            </w:r>
            <w:r w:rsidRPr="0086336C">
              <w:rPr>
                <w:rFonts w:ascii="Times New Roman" w:hAnsi="Times New Roman" w:cs="Times New Roman"/>
                <w:i/>
                <w:iCs/>
                <w:color w:val="000000"/>
                <w:sz w:val="24"/>
                <w:szCs w:val="24"/>
                <w:bdr w:val="none" w:sz="0" w:space="0" w:color="auto" w:frame="1"/>
                <w:shd w:val="clear" w:color="auto" w:fill="FFFFFF"/>
              </w:rPr>
              <w:t>Sant Egidio</w:t>
            </w:r>
            <w:r w:rsidRPr="0086336C">
              <w:rPr>
                <w:rFonts w:ascii="Times New Roman" w:hAnsi="Times New Roman" w:cs="Times New Roman"/>
                <w:color w:val="000000"/>
                <w:sz w:val="24"/>
                <w:szCs w:val="24"/>
                <w:bdr w:val="none" w:sz="0" w:space="0" w:color="auto" w:frame="1"/>
                <w:shd w:val="clear" w:color="auto" w:fill="FFFFFF"/>
              </w:rPr>
              <w:t>; </w:t>
            </w:r>
            <w:r w:rsidRPr="0086336C">
              <w:rPr>
                <w:rFonts w:ascii="Times New Roman" w:hAnsi="Times New Roman" w:cs="Times New Roman"/>
                <w:i/>
                <w:iCs/>
                <w:color w:val="000000"/>
                <w:sz w:val="24"/>
                <w:szCs w:val="24"/>
                <w:bdr w:val="none" w:sz="0" w:space="0" w:color="auto" w:frame="1"/>
                <w:shd w:val="clear" w:color="auto" w:fill="FFFFFF"/>
              </w:rPr>
              <w:t>Amici dei Bambini</w:t>
            </w:r>
            <w:r w:rsidRPr="0086336C">
              <w:rPr>
                <w:rFonts w:ascii="Times New Roman" w:hAnsi="Times New Roman" w:cs="Times New Roman"/>
                <w:color w:val="000000"/>
                <w:sz w:val="24"/>
                <w:szCs w:val="24"/>
                <w:bdr w:val="none" w:sz="0" w:space="0" w:color="auto" w:frame="1"/>
                <w:shd w:val="clear" w:color="auto" w:fill="FFFFFF"/>
              </w:rPr>
              <w:t>; </w:t>
            </w:r>
            <w:r w:rsidRPr="0086336C">
              <w:rPr>
                <w:rFonts w:ascii="Times New Roman" w:hAnsi="Times New Roman" w:cs="Times New Roman"/>
                <w:i/>
                <w:iCs/>
                <w:color w:val="000000"/>
                <w:sz w:val="24"/>
                <w:szCs w:val="24"/>
                <w:bdr w:val="none" w:sz="0" w:space="0" w:color="auto" w:frame="1"/>
                <w:shd w:val="clear" w:color="auto" w:fill="FFFFFF"/>
              </w:rPr>
              <w:t>Servizio Polifunzionale  L'Adozione SPAI. Në këto Agjenci </w:t>
            </w:r>
            <w:r w:rsidRPr="0086336C">
              <w:rPr>
                <w:rFonts w:ascii="Times New Roman" w:hAnsi="Times New Roman" w:cs="Times New Roman"/>
                <w:color w:val="000000"/>
                <w:sz w:val="24"/>
                <w:szCs w:val="24"/>
                <w:bdr w:val="none" w:sz="0" w:space="0" w:color="auto" w:frame="1"/>
                <w:shd w:val="clear" w:color="auto" w:fill="FFFFFF"/>
              </w:rPr>
              <w:t> mund të informohen mbi  dokumentacionin e nevojshëm, procedurat e hollësishme që duhet të ndjekin për birësim me Shqipërinë.  </w:t>
            </w:r>
          </w:p>
          <w:p w14:paraId="5668414C" w14:textId="77777777" w:rsidR="00EE6FFD" w:rsidRPr="0086336C" w:rsidRDefault="00EE6FFD" w:rsidP="00D1421F">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p>
        </w:tc>
        <w:tc>
          <w:tcPr>
            <w:tcW w:w="1837" w:type="dxa"/>
          </w:tcPr>
          <w:p w14:paraId="789DD7BF" w14:textId="3D652ACF" w:rsidR="00EE6FFD" w:rsidRPr="0086336C" w:rsidRDefault="00EE6FFD" w:rsidP="00D1421F">
            <w:pPr>
              <w:spacing w:line="360" w:lineRule="auto"/>
              <w:rPr>
                <w:rFonts w:ascii="Times New Roman" w:hAnsi="Times New Roman" w:cs="Times New Roman"/>
              </w:rPr>
            </w:pPr>
            <w:r w:rsidRPr="0086336C">
              <w:rPr>
                <w:rFonts w:ascii="Times New Roman" w:hAnsi="Times New Roman" w:cs="Times New Roman"/>
              </w:rPr>
              <w:t>E plotë</w:t>
            </w:r>
          </w:p>
        </w:tc>
        <w:tc>
          <w:tcPr>
            <w:tcW w:w="1620" w:type="dxa"/>
          </w:tcPr>
          <w:p w14:paraId="5A6AC41B" w14:textId="27B7BF23" w:rsidR="00EE6FFD" w:rsidRPr="0086336C" w:rsidRDefault="00EE6FFD" w:rsidP="00D1421F">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475A96F5" w14:textId="77777777" w:rsidTr="00755154">
        <w:trPr>
          <w:trHeight w:val="841"/>
        </w:trPr>
        <w:tc>
          <w:tcPr>
            <w:tcW w:w="1123" w:type="dxa"/>
          </w:tcPr>
          <w:p w14:paraId="3503A26B" w14:textId="7502C277"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677AB391" w14:textId="1F442D37" w:rsidR="00EE6FFD" w:rsidRPr="0086336C" w:rsidRDefault="00EE6FFD" w:rsidP="005C3627">
            <w:pPr>
              <w:spacing w:line="360" w:lineRule="auto"/>
              <w:rPr>
                <w:rFonts w:ascii="Times New Roman" w:hAnsi="Times New Roman" w:cs="Times New Roman"/>
                <w:color w:val="000000"/>
              </w:rPr>
            </w:pPr>
            <w:r w:rsidRPr="0086336C">
              <w:rPr>
                <w:rFonts w:ascii="Times New Roman" w:hAnsi="Times New Roman" w:cs="Times New Roman"/>
                <w:color w:val="000000"/>
              </w:rPr>
              <w:t>28.05.2025</w:t>
            </w:r>
          </w:p>
        </w:tc>
        <w:tc>
          <w:tcPr>
            <w:tcW w:w="3428" w:type="dxa"/>
          </w:tcPr>
          <w:p w14:paraId="6947B391" w14:textId="1DF01ACE" w:rsidR="00EE6FFD" w:rsidRPr="0086336C" w:rsidRDefault="00EE6FFD" w:rsidP="005C3627">
            <w:pPr>
              <w:spacing w:line="360" w:lineRule="auto"/>
              <w:rPr>
                <w:rFonts w:ascii="Times New Roman" w:hAnsi="Times New Roman" w:cs="Times New Roman"/>
                <w:color w:val="242424"/>
                <w:bdr w:val="none" w:sz="0" w:space="0" w:color="auto" w:frame="1"/>
              </w:rPr>
            </w:pPr>
            <w:r w:rsidRPr="0086336C">
              <w:rPr>
                <w:rFonts w:ascii="Times New Roman" w:hAnsi="Times New Roman" w:cs="Times New Roman"/>
                <w:color w:val="242424"/>
                <w:sz w:val="24"/>
                <w:szCs w:val="24"/>
                <w:bdr w:val="none" w:sz="0" w:space="0" w:color="auto" w:frame="1"/>
              </w:rPr>
              <w:t xml:space="preserve">Kërkesë për informacion për procedurat e birësimit nga një çift </w:t>
            </w:r>
            <w:r w:rsidRPr="0086336C">
              <w:rPr>
                <w:rFonts w:ascii="Times New Roman" w:hAnsi="Times New Roman" w:cs="Times New Roman"/>
                <w:color w:val="242424"/>
                <w:sz w:val="24"/>
                <w:szCs w:val="24"/>
                <w:shd w:val="clear" w:color="auto" w:fill="FFFFFF"/>
              </w:rPr>
              <w:t>që jetojnë në Itali.</w:t>
            </w:r>
          </w:p>
        </w:tc>
        <w:tc>
          <w:tcPr>
            <w:tcW w:w="1297" w:type="dxa"/>
          </w:tcPr>
          <w:p w14:paraId="7EC09F1C" w14:textId="65B45DCF" w:rsidR="00EE6FFD" w:rsidRPr="0086336C" w:rsidRDefault="00EE6FFD" w:rsidP="005C3627">
            <w:pPr>
              <w:spacing w:line="360" w:lineRule="auto"/>
              <w:rPr>
                <w:rFonts w:ascii="Times New Roman" w:hAnsi="Times New Roman" w:cs="Times New Roman"/>
              </w:rPr>
            </w:pPr>
            <w:r w:rsidRPr="0086336C">
              <w:rPr>
                <w:rFonts w:ascii="Times New Roman" w:hAnsi="Times New Roman" w:cs="Times New Roman"/>
              </w:rPr>
              <w:t>30.05.2025</w:t>
            </w:r>
          </w:p>
        </w:tc>
        <w:tc>
          <w:tcPr>
            <w:tcW w:w="4373" w:type="dxa"/>
          </w:tcPr>
          <w:p w14:paraId="2DDF9C23" w14:textId="77777777" w:rsidR="00EE6FFD" w:rsidRPr="0086336C" w:rsidRDefault="00EE6FFD" w:rsidP="005C3627">
            <w:pPr>
              <w:pStyle w:val="NormalWeb"/>
              <w:shd w:val="clear" w:color="auto" w:fill="FFFFFF"/>
              <w:spacing w:before="0" w:beforeAutospacing="0" w:after="0" w:afterAutospacing="0"/>
              <w:jc w:val="both"/>
              <w:textAlignment w:val="baseline"/>
              <w:rPr>
                <w:color w:val="242424"/>
              </w:rPr>
            </w:pPr>
            <w:r w:rsidRPr="0086336C">
              <w:rPr>
                <w:color w:val="000000"/>
                <w:bdr w:val="none" w:sz="0" w:space="0" w:color="auto" w:frame="1"/>
              </w:rPr>
              <w:t>U sqarua se, </w:t>
            </w:r>
            <w:r w:rsidRPr="0086336C">
              <w:rPr>
                <w:i/>
                <w:iCs/>
                <w:color w:val="000000"/>
                <w:bdr w:val="none" w:sz="0" w:space="0" w:color="auto" w:frame="1"/>
              </w:rPr>
              <w:t>procedurat e birësimit sipas Legjislacionit Shqiptar fillojnë nga shteti ku personat e interesuar janë rezident / apo jetojnë prej të paktën 2 vitesh (që nga momenti që vendosin të aplikojnë për birësim). </w:t>
            </w:r>
            <w:r w:rsidRPr="0086336C">
              <w:rPr>
                <w:color w:val="000000"/>
                <w:bdr w:val="none" w:sz="0" w:space="0" w:color="auto" w:frame="1"/>
              </w:rPr>
              <w:t> </w:t>
            </w:r>
          </w:p>
          <w:p w14:paraId="7675B4AB" w14:textId="427B0FBF" w:rsidR="00EE6FFD" w:rsidRPr="0086336C" w:rsidRDefault="00EE6FFD" w:rsidP="005C3627">
            <w:pPr>
              <w:shd w:val="clear" w:color="auto" w:fill="FFFFFF"/>
              <w:textAlignment w:val="baseline"/>
              <w:rPr>
                <w:rFonts w:ascii="Times New Roman" w:hAnsi="Times New Roman" w:cs="Times New Roman"/>
                <w:color w:val="000000"/>
                <w:sz w:val="24"/>
                <w:szCs w:val="24"/>
              </w:rPr>
            </w:pPr>
            <w:r w:rsidRPr="0086336C">
              <w:rPr>
                <w:rFonts w:ascii="Times New Roman" w:hAnsi="Times New Roman" w:cs="Times New Roman"/>
                <w:color w:val="000000"/>
                <w:sz w:val="24"/>
                <w:szCs w:val="24"/>
                <w:bdr w:val="none" w:sz="0" w:space="0" w:color="auto" w:frame="1"/>
                <w:shd w:val="clear" w:color="auto" w:fill="FFFFFF"/>
              </w:rPr>
              <w:t>Në rastin konkret individët që kanë dëshirë të birësojnë drejtohen  në njërën prej "Agjencive Ndërmjetësuese" në Itali, të cilat janë: </w:t>
            </w:r>
            <w:r w:rsidRPr="0086336C">
              <w:rPr>
                <w:rFonts w:ascii="Times New Roman" w:hAnsi="Times New Roman" w:cs="Times New Roman"/>
                <w:i/>
                <w:iCs/>
                <w:color w:val="000000"/>
                <w:sz w:val="24"/>
                <w:szCs w:val="24"/>
                <w:bdr w:val="none" w:sz="0" w:space="0" w:color="auto" w:frame="1"/>
                <w:shd w:val="clear" w:color="auto" w:fill="FFFFFF"/>
              </w:rPr>
              <w:t>Sant Egidio</w:t>
            </w:r>
            <w:r w:rsidRPr="0086336C">
              <w:rPr>
                <w:rFonts w:ascii="Times New Roman" w:hAnsi="Times New Roman" w:cs="Times New Roman"/>
                <w:color w:val="000000"/>
                <w:sz w:val="24"/>
                <w:szCs w:val="24"/>
                <w:bdr w:val="none" w:sz="0" w:space="0" w:color="auto" w:frame="1"/>
                <w:shd w:val="clear" w:color="auto" w:fill="FFFFFF"/>
              </w:rPr>
              <w:t xml:space="preserve">;  dhe </w:t>
            </w:r>
            <w:r w:rsidRPr="0086336C">
              <w:rPr>
                <w:rFonts w:ascii="Times New Roman" w:hAnsi="Times New Roman" w:cs="Times New Roman"/>
                <w:i/>
                <w:iCs/>
                <w:color w:val="000000"/>
                <w:sz w:val="24"/>
                <w:szCs w:val="24"/>
                <w:bdr w:val="none" w:sz="0" w:space="0" w:color="auto" w:frame="1"/>
                <w:shd w:val="clear" w:color="auto" w:fill="FFFFFF"/>
              </w:rPr>
              <w:t>Servizio Polifunzionale  L'Adozione SPAI. Në këto Agjenci </w:t>
            </w:r>
            <w:r w:rsidRPr="0086336C">
              <w:rPr>
                <w:rFonts w:ascii="Times New Roman" w:hAnsi="Times New Roman" w:cs="Times New Roman"/>
                <w:color w:val="000000"/>
                <w:sz w:val="24"/>
                <w:szCs w:val="24"/>
                <w:bdr w:val="none" w:sz="0" w:space="0" w:color="auto" w:frame="1"/>
                <w:shd w:val="clear" w:color="auto" w:fill="FFFFFF"/>
              </w:rPr>
              <w:t xml:space="preserve"> mund të informohen mbi  dokumentacionin e nevojshëm, procedurat e hollësishme që </w:t>
            </w:r>
            <w:r w:rsidRPr="0086336C">
              <w:rPr>
                <w:rFonts w:ascii="Times New Roman" w:hAnsi="Times New Roman" w:cs="Times New Roman"/>
                <w:color w:val="000000"/>
                <w:sz w:val="24"/>
                <w:szCs w:val="24"/>
                <w:bdr w:val="none" w:sz="0" w:space="0" w:color="auto" w:frame="1"/>
                <w:shd w:val="clear" w:color="auto" w:fill="FFFFFF"/>
              </w:rPr>
              <w:lastRenderedPageBreak/>
              <w:t>duhet të ndjekin për birësim me Shqipërinë.  </w:t>
            </w:r>
          </w:p>
          <w:p w14:paraId="3EA4E26B" w14:textId="77777777" w:rsidR="00EE6FFD" w:rsidRPr="0086336C" w:rsidRDefault="00EE6FFD" w:rsidP="005C3627">
            <w:pPr>
              <w:shd w:val="clear" w:color="auto" w:fill="FFFFFF"/>
              <w:textAlignment w:val="baseline"/>
              <w:rPr>
                <w:rFonts w:ascii="Times New Roman" w:eastAsia="Times New Roman" w:hAnsi="Times New Roman" w:cs="Times New Roman"/>
                <w:color w:val="000000"/>
                <w:bdr w:val="none" w:sz="0" w:space="0" w:color="auto" w:frame="1"/>
                <w:shd w:val="clear" w:color="auto" w:fill="FFFFFF"/>
              </w:rPr>
            </w:pPr>
          </w:p>
        </w:tc>
        <w:tc>
          <w:tcPr>
            <w:tcW w:w="1837" w:type="dxa"/>
          </w:tcPr>
          <w:p w14:paraId="568EF66A" w14:textId="1F689F0B" w:rsidR="00EE6FFD" w:rsidRPr="0086336C" w:rsidRDefault="00EE6FFD" w:rsidP="005C3627">
            <w:pPr>
              <w:spacing w:line="360" w:lineRule="auto"/>
              <w:rPr>
                <w:rFonts w:ascii="Times New Roman" w:hAnsi="Times New Roman" w:cs="Times New Roman"/>
              </w:rPr>
            </w:pPr>
            <w:r w:rsidRPr="0086336C">
              <w:rPr>
                <w:rFonts w:ascii="Times New Roman" w:hAnsi="Times New Roman" w:cs="Times New Roman"/>
              </w:rPr>
              <w:lastRenderedPageBreak/>
              <w:t>E plotë</w:t>
            </w:r>
          </w:p>
        </w:tc>
        <w:tc>
          <w:tcPr>
            <w:tcW w:w="1620" w:type="dxa"/>
          </w:tcPr>
          <w:p w14:paraId="45902EA7" w14:textId="4FF5FB0D" w:rsidR="00EE6FFD" w:rsidRPr="0086336C" w:rsidRDefault="00EE6FFD" w:rsidP="005C3627">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0248E41C" w14:textId="77777777" w:rsidTr="00A0752D">
        <w:trPr>
          <w:trHeight w:val="1700"/>
        </w:trPr>
        <w:tc>
          <w:tcPr>
            <w:tcW w:w="1123" w:type="dxa"/>
          </w:tcPr>
          <w:p w14:paraId="41E8B582" w14:textId="05EB4193"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17880895" w14:textId="6FF5855E" w:rsidR="00EE6FFD" w:rsidRPr="0086336C" w:rsidRDefault="00EE6FFD" w:rsidP="00F46EAD">
            <w:pPr>
              <w:spacing w:line="360" w:lineRule="auto"/>
              <w:rPr>
                <w:rFonts w:ascii="Times New Roman" w:hAnsi="Times New Roman" w:cs="Times New Roman"/>
                <w:color w:val="000000"/>
              </w:rPr>
            </w:pPr>
            <w:r w:rsidRPr="0086336C">
              <w:rPr>
                <w:rFonts w:ascii="Times New Roman" w:hAnsi="Times New Roman" w:cs="Times New Roman"/>
                <w:color w:val="000000"/>
              </w:rPr>
              <w:t>03.06.2025</w:t>
            </w:r>
          </w:p>
        </w:tc>
        <w:tc>
          <w:tcPr>
            <w:tcW w:w="3428" w:type="dxa"/>
          </w:tcPr>
          <w:p w14:paraId="5F8C819D" w14:textId="64B6ABE2" w:rsidR="00EE6FFD" w:rsidRPr="0086336C" w:rsidRDefault="00EE6FFD" w:rsidP="00F46EAD">
            <w:pPr>
              <w:tabs>
                <w:tab w:val="left" w:pos="1605"/>
              </w:tabs>
              <w:contextualSpacing/>
              <w:jc w:val="both"/>
              <w:rPr>
                <w:rFonts w:ascii="Times New Roman" w:eastAsia="Calibri" w:hAnsi="Times New Roman" w:cs="Times New Roman"/>
                <w:sz w:val="24"/>
                <w:szCs w:val="24"/>
                <w:vertAlign w:val="superscript"/>
              </w:rPr>
            </w:pPr>
            <w:r w:rsidRPr="0086336C">
              <w:rPr>
                <w:rFonts w:ascii="Times New Roman" w:eastAsia="Calibri" w:hAnsi="Times New Roman" w:cs="Times New Roman"/>
                <w:sz w:val="24"/>
                <w:szCs w:val="24"/>
              </w:rPr>
              <w:t>Pyetësor nga Komisioneri Për të Drejtën e Informimit dhe mbrojtjen e të dhënave personale,  lidhur me të dhënat e hapura dhe ripërdorimin e informacionit të sektorit publik. Plotesimi i tij me afat 30 dite.</w:t>
            </w:r>
          </w:p>
          <w:p w14:paraId="58BDF320" w14:textId="77777777" w:rsidR="00EE6FFD" w:rsidRPr="0086336C" w:rsidRDefault="00EE6FFD" w:rsidP="00F46EAD">
            <w:pPr>
              <w:spacing w:line="360" w:lineRule="auto"/>
              <w:rPr>
                <w:rFonts w:ascii="Times New Roman" w:hAnsi="Times New Roman" w:cs="Times New Roman"/>
                <w:color w:val="242424"/>
                <w:sz w:val="24"/>
                <w:szCs w:val="24"/>
                <w:bdr w:val="none" w:sz="0" w:space="0" w:color="auto" w:frame="1"/>
              </w:rPr>
            </w:pPr>
          </w:p>
        </w:tc>
        <w:tc>
          <w:tcPr>
            <w:tcW w:w="1297" w:type="dxa"/>
          </w:tcPr>
          <w:p w14:paraId="0A24F8E8" w14:textId="07E48532" w:rsidR="00EE6FFD" w:rsidRPr="0086336C" w:rsidRDefault="00EE6FFD" w:rsidP="00F46EAD">
            <w:pPr>
              <w:spacing w:line="360" w:lineRule="auto"/>
              <w:rPr>
                <w:rFonts w:ascii="Times New Roman" w:hAnsi="Times New Roman" w:cs="Times New Roman"/>
              </w:rPr>
            </w:pPr>
            <w:r w:rsidRPr="0086336C">
              <w:rPr>
                <w:rFonts w:ascii="Times New Roman" w:hAnsi="Times New Roman" w:cs="Times New Roman"/>
              </w:rPr>
              <w:t>26.06.2025</w:t>
            </w:r>
          </w:p>
        </w:tc>
        <w:tc>
          <w:tcPr>
            <w:tcW w:w="4373" w:type="dxa"/>
          </w:tcPr>
          <w:p w14:paraId="476D8D6F" w14:textId="455729B0" w:rsidR="00EE6FFD" w:rsidRPr="0086336C" w:rsidRDefault="00EE6FFD" w:rsidP="00F46EAD">
            <w:pPr>
              <w:pStyle w:val="NormalWeb"/>
              <w:shd w:val="clear" w:color="auto" w:fill="FFFFFF"/>
              <w:spacing w:before="0" w:beforeAutospacing="0" w:after="0" w:afterAutospacing="0"/>
              <w:jc w:val="both"/>
              <w:textAlignment w:val="baseline"/>
              <w:rPr>
                <w:iCs/>
                <w:color w:val="000000"/>
                <w:bdr w:val="none" w:sz="0" w:space="0" w:color="auto" w:frame="1"/>
              </w:rPr>
            </w:pPr>
            <w:r w:rsidRPr="0086336C">
              <w:rPr>
                <w:iCs/>
                <w:color w:val="000000" w:themeColor="text1"/>
                <w:bdr w:val="none" w:sz="0" w:space="0" w:color="auto" w:frame="1"/>
              </w:rPr>
              <w:t xml:space="preserve">U dergua </w:t>
            </w:r>
            <w:r w:rsidR="00DB4F53" w:rsidRPr="0086336C">
              <w:rPr>
                <w:iCs/>
                <w:color w:val="000000" w:themeColor="text1"/>
                <w:bdr w:val="none" w:sz="0" w:space="0" w:color="auto" w:frame="1"/>
              </w:rPr>
              <w:t xml:space="preserve">pyetesori i plotesuar per KSHB </w:t>
            </w:r>
            <w:r w:rsidRPr="0086336C">
              <w:rPr>
                <w:iCs/>
                <w:color w:val="000000" w:themeColor="text1"/>
                <w:bdr w:val="none" w:sz="0" w:space="0" w:color="auto" w:frame="1"/>
              </w:rPr>
              <w:t>sipas afateve te percaktuara ne e-mail</w:t>
            </w:r>
            <w:r w:rsidR="00C121C5">
              <w:rPr>
                <w:iCs/>
                <w:color w:val="000000" w:themeColor="text1"/>
                <w:bdr w:val="none" w:sz="0" w:space="0" w:color="auto" w:frame="1"/>
              </w:rPr>
              <w:t>.</w:t>
            </w:r>
          </w:p>
        </w:tc>
        <w:tc>
          <w:tcPr>
            <w:tcW w:w="1837" w:type="dxa"/>
          </w:tcPr>
          <w:p w14:paraId="50D7BB28" w14:textId="0056A114" w:rsidR="00EE6FFD" w:rsidRPr="0086336C" w:rsidRDefault="00EE6FFD" w:rsidP="00F46EAD">
            <w:pPr>
              <w:spacing w:line="360" w:lineRule="auto"/>
              <w:rPr>
                <w:rFonts w:ascii="Times New Roman" w:hAnsi="Times New Roman" w:cs="Times New Roman"/>
              </w:rPr>
            </w:pPr>
            <w:r w:rsidRPr="0086336C">
              <w:rPr>
                <w:rFonts w:ascii="Times New Roman" w:hAnsi="Times New Roman" w:cs="Times New Roman"/>
              </w:rPr>
              <w:t>E plotë</w:t>
            </w:r>
          </w:p>
        </w:tc>
        <w:tc>
          <w:tcPr>
            <w:tcW w:w="1620" w:type="dxa"/>
          </w:tcPr>
          <w:p w14:paraId="7F33D394" w14:textId="166E2268" w:rsidR="00EE6FFD" w:rsidRPr="0086336C" w:rsidRDefault="00EE6FFD" w:rsidP="00F46EAD">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4F2CB8C5" w14:textId="77777777" w:rsidTr="00755154">
        <w:trPr>
          <w:trHeight w:val="1595"/>
        </w:trPr>
        <w:tc>
          <w:tcPr>
            <w:tcW w:w="1123" w:type="dxa"/>
          </w:tcPr>
          <w:p w14:paraId="3E0D80F5" w14:textId="2D3F5F13"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27191664" w14:textId="1D0E9979" w:rsidR="00EE6FFD" w:rsidRPr="0086336C" w:rsidRDefault="00EE6FFD" w:rsidP="00F46EAD">
            <w:pPr>
              <w:spacing w:line="360" w:lineRule="auto"/>
              <w:rPr>
                <w:rFonts w:ascii="Times New Roman" w:hAnsi="Times New Roman" w:cs="Times New Roman"/>
                <w:color w:val="000000"/>
              </w:rPr>
            </w:pPr>
            <w:r w:rsidRPr="0086336C">
              <w:rPr>
                <w:rFonts w:ascii="Times New Roman" w:hAnsi="Times New Roman" w:cs="Times New Roman"/>
                <w:color w:val="000000"/>
              </w:rPr>
              <w:t>11.06.2025</w:t>
            </w:r>
          </w:p>
        </w:tc>
        <w:tc>
          <w:tcPr>
            <w:tcW w:w="3428" w:type="dxa"/>
          </w:tcPr>
          <w:p w14:paraId="087CB693" w14:textId="7D525EEE" w:rsidR="00EE6FFD" w:rsidRPr="0086336C" w:rsidRDefault="00EE6FFD" w:rsidP="00F46EAD">
            <w:pPr>
              <w:spacing w:line="360" w:lineRule="auto"/>
              <w:rPr>
                <w:rFonts w:ascii="Times New Roman" w:hAnsi="Times New Roman" w:cs="Times New Roman"/>
                <w:color w:val="242424"/>
                <w:sz w:val="24"/>
                <w:szCs w:val="24"/>
                <w:bdr w:val="none" w:sz="0" w:space="0" w:color="auto" w:frame="1"/>
              </w:rPr>
            </w:pPr>
            <w:r w:rsidRPr="0086336C">
              <w:rPr>
                <w:rFonts w:ascii="Times New Roman" w:hAnsi="Times New Roman" w:cs="Times New Roman"/>
                <w:color w:val="242424"/>
                <w:sz w:val="24"/>
                <w:szCs w:val="24"/>
                <w:bdr w:val="none" w:sz="0" w:space="0" w:color="auto" w:frame="1"/>
              </w:rPr>
              <w:t>Kërkesë për informacion për procedurat e birësimit nga një aplikant i cili jeton në Norvergji.</w:t>
            </w:r>
          </w:p>
        </w:tc>
        <w:tc>
          <w:tcPr>
            <w:tcW w:w="1297" w:type="dxa"/>
          </w:tcPr>
          <w:p w14:paraId="3374DA61" w14:textId="5BD48F77" w:rsidR="00EE6FFD" w:rsidRPr="0086336C" w:rsidRDefault="00EE6FFD" w:rsidP="00F46EAD">
            <w:pPr>
              <w:spacing w:line="360" w:lineRule="auto"/>
              <w:rPr>
                <w:rFonts w:ascii="Times New Roman" w:hAnsi="Times New Roman" w:cs="Times New Roman"/>
              </w:rPr>
            </w:pPr>
            <w:r w:rsidRPr="0086336C">
              <w:rPr>
                <w:rFonts w:ascii="Times New Roman" w:hAnsi="Times New Roman" w:cs="Times New Roman"/>
              </w:rPr>
              <w:t>13.06.2025</w:t>
            </w:r>
          </w:p>
        </w:tc>
        <w:tc>
          <w:tcPr>
            <w:tcW w:w="4373" w:type="dxa"/>
          </w:tcPr>
          <w:p w14:paraId="24EA7ED3" w14:textId="2D0C4036" w:rsidR="00EE6FFD" w:rsidRPr="0086336C" w:rsidRDefault="00EE6FFD" w:rsidP="00F46EAD">
            <w:pPr>
              <w:pStyle w:val="NormalWeb"/>
              <w:shd w:val="clear" w:color="auto" w:fill="FFFFFF"/>
              <w:spacing w:before="0" w:beforeAutospacing="0" w:after="0" w:afterAutospacing="0"/>
              <w:jc w:val="both"/>
              <w:textAlignment w:val="baseline"/>
              <w:rPr>
                <w:color w:val="000000"/>
                <w:bdr w:val="none" w:sz="0" w:space="0" w:color="auto" w:frame="1"/>
              </w:rPr>
            </w:pPr>
            <w:r w:rsidRPr="0086336C">
              <w:rPr>
                <w:color w:val="000000"/>
                <w:bdr w:val="none" w:sz="0" w:space="0" w:color="auto" w:frame="1"/>
              </w:rPr>
              <w:t>U informua se procedura e birësimit nis në shtetin ku aplikantët kanë rezidencën prej të paktën 2 vite, konkretisht në shtetin norvegjez.</w:t>
            </w:r>
          </w:p>
        </w:tc>
        <w:tc>
          <w:tcPr>
            <w:tcW w:w="1837" w:type="dxa"/>
          </w:tcPr>
          <w:p w14:paraId="53103859" w14:textId="353BFFC0" w:rsidR="00EE6FFD" w:rsidRPr="0086336C" w:rsidRDefault="00EE6FFD" w:rsidP="00F46EAD">
            <w:pPr>
              <w:spacing w:line="360" w:lineRule="auto"/>
              <w:rPr>
                <w:rFonts w:ascii="Times New Roman" w:hAnsi="Times New Roman" w:cs="Times New Roman"/>
              </w:rPr>
            </w:pPr>
            <w:r w:rsidRPr="0086336C">
              <w:rPr>
                <w:rFonts w:ascii="Times New Roman" w:hAnsi="Times New Roman" w:cs="Times New Roman"/>
              </w:rPr>
              <w:t>E plotë</w:t>
            </w:r>
          </w:p>
        </w:tc>
        <w:tc>
          <w:tcPr>
            <w:tcW w:w="1620" w:type="dxa"/>
          </w:tcPr>
          <w:p w14:paraId="304E840D" w14:textId="6463F78F" w:rsidR="00EE6FFD" w:rsidRPr="0086336C" w:rsidRDefault="00EE6FFD" w:rsidP="00F46EAD">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12E26B69" w14:textId="77777777" w:rsidTr="00811DCB">
        <w:trPr>
          <w:trHeight w:val="1975"/>
        </w:trPr>
        <w:tc>
          <w:tcPr>
            <w:tcW w:w="1123" w:type="dxa"/>
          </w:tcPr>
          <w:p w14:paraId="1A890F41" w14:textId="732F17FE"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171AEA29" w14:textId="654E42EC" w:rsidR="00EE6FFD" w:rsidRPr="0086336C" w:rsidRDefault="00EE6FFD" w:rsidP="00786E14">
            <w:pPr>
              <w:spacing w:line="360" w:lineRule="auto"/>
              <w:rPr>
                <w:rFonts w:ascii="Times New Roman" w:hAnsi="Times New Roman" w:cs="Times New Roman"/>
                <w:color w:val="000000"/>
              </w:rPr>
            </w:pPr>
            <w:r w:rsidRPr="0086336C">
              <w:rPr>
                <w:rFonts w:ascii="Times New Roman" w:hAnsi="Times New Roman" w:cs="Times New Roman"/>
                <w:color w:val="000000"/>
              </w:rPr>
              <w:t>18.06.2025</w:t>
            </w:r>
          </w:p>
        </w:tc>
        <w:tc>
          <w:tcPr>
            <w:tcW w:w="3428" w:type="dxa"/>
          </w:tcPr>
          <w:p w14:paraId="4F234BE7" w14:textId="549BD558" w:rsidR="00EE6FFD" w:rsidRPr="0086336C" w:rsidRDefault="00EE6FFD" w:rsidP="00786E14">
            <w:pPr>
              <w:spacing w:line="360" w:lineRule="auto"/>
              <w:jc w:val="both"/>
              <w:rPr>
                <w:rFonts w:ascii="Times New Roman" w:hAnsi="Times New Roman" w:cs="Times New Roman"/>
                <w:color w:val="242424"/>
                <w:sz w:val="24"/>
                <w:szCs w:val="24"/>
                <w:bdr w:val="none" w:sz="0" w:space="0" w:color="auto" w:frame="1"/>
              </w:rPr>
            </w:pPr>
            <w:r w:rsidRPr="0086336C">
              <w:rPr>
                <w:rFonts w:ascii="Times New Roman" w:hAnsi="Times New Roman" w:cs="Times New Roman"/>
                <w:color w:val="242424"/>
                <w:sz w:val="24"/>
                <w:szCs w:val="24"/>
                <w:bdr w:val="none" w:sz="0" w:space="0" w:color="auto" w:frame="1"/>
              </w:rPr>
              <w:t>Kërkesë për informacion nga  një çift shqiptar që jeton në Suedi dhe aktualisht ndodhen në listën e pritjes për të birësuar një fëmijë nga Shqipëria, përmes procedurës së birësimit ndërkombëtar.</w:t>
            </w:r>
          </w:p>
          <w:p w14:paraId="1823AE25" w14:textId="7A40B3AA" w:rsidR="00EE6FFD" w:rsidRPr="0086336C" w:rsidRDefault="00EE6FFD" w:rsidP="00786E14">
            <w:pPr>
              <w:spacing w:line="360" w:lineRule="auto"/>
              <w:jc w:val="both"/>
              <w:rPr>
                <w:rFonts w:ascii="Times New Roman" w:hAnsi="Times New Roman" w:cs="Times New Roman"/>
                <w:color w:val="242424"/>
                <w:sz w:val="24"/>
                <w:szCs w:val="24"/>
                <w:bdr w:val="none" w:sz="0" w:space="0" w:color="auto" w:frame="1"/>
              </w:rPr>
            </w:pPr>
            <w:r w:rsidRPr="0086336C">
              <w:rPr>
                <w:rFonts w:ascii="Times New Roman" w:hAnsi="Times New Roman" w:cs="Times New Roman"/>
                <w:color w:val="242424"/>
                <w:sz w:val="24"/>
                <w:szCs w:val="24"/>
                <w:bdr w:val="none" w:sz="0" w:space="0" w:color="auto" w:frame="1"/>
              </w:rPr>
              <w:t>Me këtë e-mail dëshirojnë të konfirmojmë interesin dhe angazhimin e plotë për të vijuar me këtë proces.</w:t>
            </w:r>
          </w:p>
          <w:p w14:paraId="42E8B3C5" w14:textId="4D561427" w:rsidR="00EE6FFD" w:rsidRPr="0086336C" w:rsidRDefault="00EE6FFD" w:rsidP="00786E14">
            <w:pPr>
              <w:spacing w:line="360" w:lineRule="auto"/>
              <w:jc w:val="both"/>
              <w:rPr>
                <w:rFonts w:ascii="Times New Roman" w:hAnsi="Times New Roman" w:cs="Times New Roman"/>
                <w:color w:val="242424"/>
                <w:sz w:val="24"/>
                <w:szCs w:val="24"/>
                <w:bdr w:val="none" w:sz="0" w:space="0" w:color="auto" w:frame="1"/>
              </w:rPr>
            </w:pPr>
            <w:r w:rsidRPr="0086336C">
              <w:rPr>
                <w:rFonts w:ascii="Times New Roman" w:hAnsi="Times New Roman" w:cs="Times New Roman"/>
                <w:color w:val="242424"/>
                <w:sz w:val="24"/>
                <w:szCs w:val="24"/>
                <w:bdr w:val="none" w:sz="0" w:space="0" w:color="auto" w:frame="1"/>
              </w:rPr>
              <w:lastRenderedPageBreak/>
              <w:t>Kërkojnë të informohen personalisht ose përmes avokatit të tyre, nëse ka ndonjë përditësim në lidhje me statusin e tyre.</w:t>
            </w:r>
          </w:p>
          <w:p w14:paraId="7E95ED8C" w14:textId="77777777" w:rsidR="00EE6FFD" w:rsidRPr="0086336C" w:rsidRDefault="00EE6FFD" w:rsidP="00786E14">
            <w:pPr>
              <w:spacing w:line="360" w:lineRule="auto"/>
              <w:rPr>
                <w:rFonts w:ascii="Times New Roman" w:hAnsi="Times New Roman" w:cs="Times New Roman"/>
                <w:color w:val="242424"/>
                <w:sz w:val="24"/>
                <w:szCs w:val="24"/>
                <w:bdr w:val="none" w:sz="0" w:space="0" w:color="auto" w:frame="1"/>
              </w:rPr>
            </w:pPr>
          </w:p>
        </w:tc>
        <w:tc>
          <w:tcPr>
            <w:tcW w:w="1297" w:type="dxa"/>
          </w:tcPr>
          <w:p w14:paraId="58C71F13" w14:textId="3788A7EC" w:rsidR="00EE6FFD" w:rsidRPr="0086336C" w:rsidRDefault="00EE6FFD" w:rsidP="00786E14">
            <w:pPr>
              <w:spacing w:line="360" w:lineRule="auto"/>
              <w:rPr>
                <w:rFonts w:ascii="Times New Roman" w:hAnsi="Times New Roman" w:cs="Times New Roman"/>
              </w:rPr>
            </w:pPr>
            <w:r w:rsidRPr="0086336C">
              <w:rPr>
                <w:rFonts w:ascii="Times New Roman" w:hAnsi="Times New Roman" w:cs="Times New Roman"/>
              </w:rPr>
              <w:lastRenderedPageBreak/>
              <w:t>19.06.2025</w:t>
            </w:r>
          </w:p>
        </w:tc>
        <w:tc>
          <w:tcPr>
            <w:tcW w:w="4373" w:type="dxa"/>
          </w:tcPr>
          <w:p w14:paraId="08F644CB" w14:textId="6B8AAF7C" w:rsidR="00EE6FFD" w:rsidRPr="0086336C" w:rsidRDefault="00EE6FFD" w:rsidP="00786E14">
            <w:pPr>
              <w:pStyle w:val="NormalWeb"/>
              <w:shd w:val="clear" w:color="auto" w:fill="FFFFFF"/>
              <w:spacing w:line="360" w:lineRule="auto"/>
              <w:rPr>
                <w:color w:val="000000" w:themeColor="text1"/>
              </w:rPr>
            </w:pPr>
            <w:r w:rsidRPr="0086336C">
              <w:rPr>
                <w:color w:val="000000" w:themeColor="text1"/>
              </w:rPr>
              <w:t>Në përgjigje të kërkesës u sqaruan se, statusi i aplikimit është komunikuar nga KSHB edhe përmes pergjigjeve të meparshme. U sqaruan se ndodhen në listëpritje për biresim në listat e KSHB.</w:t>
            </w:r>
          </w:p>
          <w:p w14:paraId="6A00089F" w14:textId="52F7D6BF" w:rsidR="00EE6FFD" w:rsidRPr="0086336C" w:rsidRDefault="00EE6FFD" w:rsidP="00786E14">
            <w:pPr>
              <w:pStyle w:val="NormalWeb"/>
              <w:shd w:val="clear" w:color="auto" w:fill="FFFFFF"/>
              <w:spacing w:before="0" w:beforeAutospacing="0" w:after="0" w:afterAutospacing="0"/>
              <w:jc w:val="both"/>
              <w:textAlignment w:val="baseline"/>
              <w:rPr>
                <w:color w:val="000000"/>
                <w:bdr w:val="none" w:sz="0" w:space="0" w:color="auto" w:frame="1"/>
              </w:rPr>
            </w:pPr>
          </w:p>
        </w:tc>
        <w:tc>
          <w:tcPr>
            <w:tcW w:w="1837" w:type="dxa"/>
          </w:tcPr>
          <w:p w14:paraId="1E57AB1C" w14:textId="1BC1612F" w:rsidR="00EE6FFD" w:rsidRPr="0086336C" w:rsidRDefault="00EE6FFD" w:rsidP="00786E14">
            <w:pPr>
              <w:spacing w:line="360" w:lineRule="auto"/>
              <w:rPr>
                <w:rFonts w:ascii="Times New Roman" w:hAnsi="Times New Roman" w:cs="Times New Roman"/>
              </w:rPr>
            </w:pPr>
            <w:r w:rsidRPr="0086336C">
              <w:rPr>
                <w:rFonts w:ascii="Times New Roman" w:hAnsi="Times New Roman" w:cs="Times New Roman"/>
              </w:rPr>
              <w:t>E plotë</w:t>
            </w:r>
          </w:p>
        </w:tc>
        <w:tc>
          <w:tcPr>
            <w:tcW w:w="1620" w:type="dxa"/>
          </w:tcPr>
          <w:p w14:paraId="244C0181" w14:textId="64BA12B3" w:rsidR="00EE6FFD" w:rsidRPr="0086336C" w:rsidRDefault="00EE6FFD" w:rsidP="00786E14">
            <w:pPr>
              <w:spacing w:line="360" w:lineRule="auto"/>
              <w:rPr>
                <w:rFonts w:ascii="Times New Roman" w:hAnsi="Times New Roman" w:cs="Times New Roman"/>
              </w:rPr>
            </w:pPr>
            <w:r w:rsidRPr="0086336C">
              <w:rPr>
                <w:rFonts w:ascii="Times New Roman" w:hAnsi="Times New Roman" w:cs="Times New Roman"/>
              </w:rPr>
              <w:t>Nuk ka</w:t>
            </w:r>
          </w:p>
        </w:tc>
      </w:tr>
      <w:tr w:rsidR="00EE6FFD" w:rsidRPr="0086336C" w14:paraId="7A353D48" w14:textId="77777777" w:rsidTr="00A0752D">
        <w:trPr>
          <w:trHeight w:val="699"/>
        </w:trPr>
        <w:tc>
          <w:tcPr>
            <w:tcW w:w="1123" w:type="dxa"/>
          </w:tcPr>
          <w:p w14:paraId="50B6CD68" w14:textId="70B85F09" w:rsidR="00EE6FFD" w:rsidRPr="0086336C" w:rsidRDefault="00EE6FFD" w:rsidP="00EE6FFD">
            <w:pPr>
              <w:pStyle w:val="ListParagraph"/>
              <w:numPr>
                <w:ilvl w:val="0"/>
                <w:numId w:val="2"/>
              </w:numPr>
              <w:spacing w:line="360" w:lineRule="auto"/>
              <w:rPr>
                <w:rFonts w:ascii="Times New Roman" w:hAnsi="Times New Roman" w:cs="Times New Roman"/>
              </w:rPr>
            </w:pPr>
          </w:p>
        </w:tc>
        <w:tc>
          <w:tcPr>
            <w:tcW w:w="1349" w:type="dxa"/>
          </w:tcPr>
          <w:p w14:paraId="0FF2EF24" w14:textId="55753FFC" w:rsidR="00EE6FFD" w:rsidRPr="0086336C" w:rsidRDefault="00EE6FFD" w:rsidP="00786E14">
            <w:pPr>
              <w:spacing w:line="360" w:lineRule="auto"/>
              <w:rPr>
                <w:rFonts w:ascii="Times New Roman" w:hAnsi="Times New Roman" w:cs="Times New Roman"/>
                <w:color w:val="000000"/>
              </w:rPr>
            </w:pPr>
            <w:r w:rsidRPr="0086336C">
              <w:rPr>
                <w:rFonts w:ascii="Times New Roman" w:hAnsi="Times New Roman" w:cs="Times New Roman"/>
                <w:color w:val="000000"/>
              </w:rPr>
              <w:t>26.06.2025</w:t>
            </w:r>
          </w:p>
        </w:tc>
        <w:tc>
          <w:tcPr>
            <w:tcW w:w="3428" w:type="dxa"/>
          </w:tcPr>
          <w:p w14:paraId="75CD022E" w14:textId="6B4D89DC" w:rsidR="00EE6FFD" w:rsidRPr="0086336C" w:rsidRDefault="00EE6FFD" w:rsidP="00786E14">
            <w:pPr>
              <w:spacing w:line="360" w:lineRule="auto"/>
              <w:rPr>
                <w:rFonts w:ascii="Times New Roman" w:hAnsi="Times New Roman" w:cs="Times New Roman"/>
                <w:color w:val="242424"/>
                <w:sz w:val="24"/>
                <w:szCs w:val="24"/>
                <w:bdr w:val="none" w:sz="0" w:space="0" w:color="auto" w:frame="1"/>
              </w:rPr>
            </w:pPr>
            <w:r w:rsidRPr="0086336C">
              <w:rPr>
                <w:rFonts w:ascii="Times New Roman" w:hAnsi="Times New Roman" w:cs="Times New Roman"/>
                <w:color w:val="242424"/>
                <w:sz w:val="24"/>
                <w:szCs w:val="24"/>
                <w:bdr w:val="none" w:sz="0" w:space="0" w:color="auto" w:frame="1"/>
              </w:rPr>
              <w:t>Zyra për Fëmijët, Rininë dhe Çështjet Familjare, Norvegji (Bufetat), i emëruar nga Autoriteti Qendror Norvegjez për të trajtuar rastet e adoptimit ndërkombëtar nga Shqipëria kërkohet informacion nëse aplikantët që plotësojnë të gjitha kriteret për përputhshmëri dhe përshtatshmëri për të adoptuar një fëmijë nga Shqipëria dhe kriteret që duhen plotësuar në raste të tilla.</w:t>
            </w:r>
          </w:p>
        </w:tc>
        <w:tc>
          <w:tcPr>
            <w:tcW w:w="1297" w:type="dxa"/>
          </w:tcPr>
          <w:p w14:paraId="54D99133" w14:textId="533B51D4" w:rsidR="00EE6FFD" w:rsidRPr="0086336C" w:rsidRDefault="00EE6FFD" w:rsidP="00786E14">
            <w:pPr>
              <w:spacing w:line="360" w:lineRule="auto"/>
              <w:rPr>
                <w:rFonts w:ascii="Times New Roman" w:hAnsi="Times New Roman" w:cs="Times New Roman"/>
              </w:rPr>
            </w:pPr>
            <w:r w:rsidRPr="0086336C">
              <w:rPr>
                <w:rFonts w:ascii="Times New Roman" w:hAnsi="Times New Roman" w:cs="Times New Roman"/>
                <w:color w:val="000000" w:themeColor="text1"/>
              </w:rPr>
              <w:t>01.07.2025</w:t>
            </w:r>
          </w:p>
        </w:tc>
        <w:tc>
          <w:tcPr>
            <w:tcW w:w="4373" w:type="dxa"/>
          </w:tcPr>
          <w:p w14:paraId="7EFA44EC" w14:textId="45DC3035" w:rsidR="00EE6FFD" w:rsidRPr="0086336C" w:rsidRDefault="00EE6FFD" w:rsidP="00115105">
            <w:pPr>
              <w:jc w:val="both"/>
              <w:rPr>
                <w:rFonts w:ascii="Times New Roman" w:hAnsi="Times New Roman" w:cs="Times New Roman"/>
                <w:sz w:val="24"/>
                <w:szCs w:val="24"/>
              </w:rPr>
            </w:pPr>
            <w:r w:rsidRPr="0086336C">
              <w:rPr>
                <w:rFonts w:ascii="Times New Roman" w:hAnsi="Times New Roman" w:cs="Times New Roman"/>
                <w:sz w:val="24"/>
                <w:szCs w:val="24"/>
              </w:rPr>
              <w:t xml:space="preserve">U sqarua se, Komiteti Shqiptar i Birësimit  është Autoriteti </w:t>
            </w:r>
            <w:r w:rsidR="0086336C" w:rsidRPr="0086336C">
              <w:rPr>
                <w:rFonts w:ascii="Times New Roman" w:hAnsi="Times New Roman" w:cs="Times New Roman"/>
                <w:sz w:val="24"/>
                <w:szCs w:val="24"/>
              </w:rPr>
              <w:t>Q</w:t>
            </w:r>
            <w:r w:rsidRPr="0086336C">
              <w:rPr>
                <w:rFonts w:ascii="Times New Roman" w:hAnsi="Times New Roman" w:cs="Times New Roman"/>
                <w:sz w:val="24"/>
                <w:szCs w:val="24"/>
              </w:rPr>
              <w:t>endror në fushën e birësimit, vendas dhe ndërvendas.</w:t>
            </w:r>
          </w:p>
          <w:p w14:paraId="62330280" w14:textId="77777777" w:rsidR="00EE6FFD" w:rsidRPr="0086336C" w:rsidRDefault="00EE6FFD" w:rsidP="00115105">
            <w:pPr>
              <w:jc w:val="both"/>
              <w:rPr>
                <w:rFonts w:ascii="Times New Roman" w:hAnsi="Times New Roman" w:cs="Times New Roman"/>
                <w:sz w:val="24"/>
                <w:szCs w:val="24"/>
              </w:rPr>
            </w:pPr>
            <w:r w:rsidRPr="0086336C">
              <w:rPr>
                <w:rFonts w:ascii="Times New Roman" w:hAnsi="Times New Roman" w:cs="Times New Roman"/>
                <w:sz w:val="24"/>
                <w:szCs w:val="24"/>
              </w:rPr>
              <w:t>Procedurat e birësimit sipas Legjislacionit Shqiptar fillojnë nga shteti ku i interesuari është rezident / apo jeton prej të paktën 2 vitesh (që nga momenti që vendos të aplikojë për birësim). </w:t>
            </w:r>
          </w:p>
          <w:p w14:paraId="59F3D093" w14:textId="3B9C42CB" w:rsidR="00EE6FFD" w:rsidRPr="0086336C" w:rsidRDefault="00EE6FFD" w:rsidP="00115105">
            <w:pPr>
              <w:jc w:val="both"/>
              <w:rPr>
                <w:rFonts w:ascii="Times New Roman" w:hAnsi="Times New Roman" w:cs="Times New Roman"/>
                <w:sz w:val="24"/>
                <w:szCs w:val="24"/>
              </w:rPr>
            </w:pPr>
            <w:r w:rsidRPr="0086336C">
              <w:rPr>
                <w:rFonts w:ascii="Times New Roman" w:hAnsi="Times New Roman" w:cs="Times New Roman"/>
                <w:sz w:val="24"/>
                <w:szCs w:val="24"/>
              </w:rPr>
              <w:t>Përsa i përket kornizes ligjore</w:t>
            </w:r>
            <w:r w:rsidR="009207FE">
              <w:rPr>
                <w:rFonts w:ascii="Times New Roman" w:hAnsi="Times New Roman" w:cs="Times New Roman"/>
                <w:sz w:val="24"/>
                <w:szCs w:val="24"/>
              </w:rPr>
              <w:t>,</w:t>
            </w:r>
            <w:r w:rsidRPr="0086336C">
              <w:rPr>
                <w:rFonts w:ascii="Times New Roman" w:hAnsi="Times New Roman" w:cs="Times New Roman"/>
                <w:sz w:val="24"/>
                <w:szCs w:val="24"/>
              </w:rPr>
              <w:t xml:space="preserve"> Birësimi në Shqipëri rregullohet nga Kodi i Familjes,(L</w:t>
            </w:r>
            <w:r w:rsidR="005D254F" w:rsidRPr="0086336C">
              <w:rPr>
                <w:rFonts w:ascii="Times New Roman" w:hAnsi="Times New Roman" w:cs="Times New Roman"/>
                <w:sz w:val="24"/>
                <w:szCs w:val="24"/>
              </w:rPr>
              <w:t>igji</w:t>
            </w:r>
            <w:r w:rsidRPr="0086336C">
              <w:rPr>
                <w:rFonts w:ascii="Times New Roman" w:hAnsi="Times New Roman" w:cs="Times New Roman"/>
                <w:sz w:val="24"/>
                <w:szCs w:val="24"/>
              </w:rPr>
              <w:t xml:space="preserve"> Nr.9062, datë 8.5.2003 Kodi i Familjes), Ligji Nr.9695, datë 19.3.2007 (Ndryshuar me ligjin nr. 10 358, datë 16.12.2010 dhe nr. 132/2015, datë 5.12.2015) (i përditësuar) ''Për Procedurat e Birësimit dhe Komitetin Shqiptar të Birësimit'' si dhe Konventa e Hages.</w:t>
            </w:r>
          </w:p>
          <w:p w14:paraId="79957CB4" w14:textId="77777777" w:rsidR="00EE6FFD" w:rsidRPr="0086336C" w:rsidRDefault="00EE6FFD" w:rsidP="00115105">
            <w:pPr>
              <w:jc w:val="both"/>
              <w:rPr>
                <w:rFonts w:ascii="Times New Roman" w:hAnsi="Times New Roman" w:cs="Times New Roman"/>
                <w:sz w:val="24"/>
                <w:szCs w:val="24"/>
              </w:rPr>
            </w:pPr>
          </w:p>
          <w:p w14:paraId="76DDF568" w14:textId="3535CA86" w:rsidR="00EE6FFD" w:rsidRPr="0086336C" w:rsidRDefault="00EE6FFD" w:rsidP="00F46A46">
            <w:pPr>
              <w:rPr>
                <w:rFonts w:ascii="Times New Roman" w:hAnsi="Times New Roman" w:cs="Times New Roman"/>
                <w:sz w:val="24"/>
                <w:szCs w:val="24"/>
              </w:rPr>
            </w:pPr>
            <w:r w:rsidRPr="0086336C">
              <w:rPr>
                <w:rFonts w:ascii="Times New Roman" w:hAnsi="Times New Roman" w:cs="Times New Roman"/>
                <w:sz w:val="24"/>
                <w:szCs w:val="24"/>
              </w:rPr>
              <w:t>“</w:t>
            </w:r>
            <w:r w:rsidRPr="0086336C">
              <w:rPr>
                <w:rFonts w:ascii="Times New Roman" w:hAnsi="Times New Roman" w:cs="Times New Roman"/>
                <w:b/>
                <w:bCs/>
                <w:sz w:val="24"/>
                <w:szCs w:val="24"/>
              </w:rPr>
              <w:t>Autoritetit Qendror Norvegjez ’’</w:t>
            </w:r>
            <w:r w:rsidRPr="0086336C">
              <w:rPr>
                <w:rFonts w:ascii="Times New Roman" w:hAnsi="Times New Roman" w:cs="Times New Roman"/>
                <w:sz w:val="24"/>
                <w:szCs w:val="24"/>
              </w:rPr>
              <w:t xml:space="preserve"> është autoriteti kompetent i cili bashkepunon me Komitetin Shiptar të Biresimeve dhe marrëdheniet e tyre janë </w:t>
            </w:r>
            <w:r w:rsidR="009207FE">
              <w:rPr>
                <w:rFonts w:ascii="Times New Roman" w:hAnsi="Times New Roman" w:cs="Times New Roman"/>
                <w:sz w:val="24"/>
                <w:szCs w:val="24"/>
              </w:rPr>
              <w:t>bashkepunuese/</w:t>
            </w:r>
            <w:r w:rsidRPr="0086336C">
              <w:rPr>
                <w:rFonts w:ascii="Times New Roman" w:hAnsi="Times New Roman" w:cs="Times New Roman"/>
                <w:sz w:val="24"/>
                <w:szCs w:val="24"/>
              </w:rPr>
              <w:t xml:space="preserve">institucionale. Aplikantët të cilët duan të birësojnë një fëmijë shqiptar i drejtohen Autoritetit në shtetin </w:t>
            </w:r>
            <w:r w:rsidRPr="0086336C">
              <w:rPr>
                <w:rFonts w:ascii="Times New Roman" w:hAnsi="Times New Roman" w:cs="Times New Roman"/>
                <w:sz w:val="24"/>
                <w:szCs w:val="24"/>
              </w:rPr>
              <w:lastRenderedPageBreak/>
              <w:t>ku kanë rezidencën dhe jo drejtepërdrejt Komitetit Shqiptar të Birësimeve.</w:t>
            </w:r>
          </w:p>
          <w:p w14:paraId="3C1C85E7" w14:textId="77777777" w:rsidR="00EE6FFD" w:rsidRPr="0086336C" w:rsidRDefault="00EE6FFD" w:rsidP="00115105">
            <w:pPr>
              <w:jc w:val="both"/>
              <w:rPr>
                <w:rFonts w:ascii="Times New Roman" w:hAnsi="Times New Roman" w:cs="Times New Roman"/>
                <w:sz w:val="24"/>
                <w:szCs w:val="24"/>
              </w:rPr>
            </w:pPr>
          </w:p>
          <w:p w14:paraId="2D49B0C8" w14:textId="0B9DD785" w:rsidR="00EE6FFD" w:rsidRPr="0086336C" w:rsidRDefault="00EE6FFD" w:rsidP="00FF07F8">
            <w:pPr>
              <w:rPr>
                <w:rFonts w:ascii="Times New Roman" w:hAnsi="Times New Roman" w:cs="Times New Roman"/>
                <w:sz w:val="24"/>
                <w:szCs w:val="24"/>
              </w:rPr>
            </w:pPr>
            <w:r w:rsidRPr="0086336C">
              <w:rPr>
                <w:rFonts w:ascii="Times New Roman" w:hAnsi="Times New Roman" w:cs="Times New Roman"/>
                <w:sz w:val="24"/>
                <w:szCs w:val="24"/>
              </w:rPr>
              <w:t>Përsa i përket plotësimit të dokumentacionit</w:t>
            </w:r>
            <w:r w:rsidR="00061F7D">
              <w:rPr>
                <w:rFonts w:ascii="Times New Roman" w:hAnsi="Times New Roman" w:cs="Times New Roman"/>
                <w:sz w:val="24"/>
                <w:szCs w:val="24"/>
              </w:rPr>
              <w:t xml:space="preserve">, u informuan </w:t>
            </w:r>
            <w:r w:rsidRPr="0086336C">
              <w:rPr>
                <w:rFonts w:ascii="Times New Roman" w:hAnsi="Times New Roman" w:cs="Times New Roman"/>
                <w:sz w:val="24"/>
                <w:szCs w:val="24"/>
              </w:rPr>
              <w:t xml:space="preserve">se ai duhet të </w:t>
            </w:r>
            <w:r w:rsidR="00061F7D">
              <w:rPr>
                <w:rFonts w:ascii="Times New Roman" w:hAnsi="Times New Roman" w:cs="Times New Roman"/>
                <w:sz w:val="24"/>
                <w:szCs w:val="24"/>
              </w:rPr>
              <w:t>jetë</w:t>
            </w:r>
            <w:r w:rsidRPr="0086336C">
              <w:rPr>
                <w:rFonts w:ascii="Times New Roman" w:hAnsi="Times New Roman" w:cs="Times New Roman"/>
                <w:sz w:val="24"/>
                <w:szCs w:val="24"/>
              </w:rPr>
              <w:t xml:space="preserve"> konform nenit 18 të ligjit për </w:t>
            </w:r>
            <w:r w:rsidR="00061F7D">
              <w:rPr>
                <w:rFonts w:ascii="Times New Roman" w:hAnsi="Times New Roman" w:cs="Times New Roman"/>
                <w:sz w:val="24"/>
                <w:szCs w:val="24"/>
              </w:rPr>
              <w:t>procedurat e birësimit</w:t>
            </w:r>
            <w:r w:rsidRPr="0086336C">
              <w:rPr>
                <w:rFonts w:ascii="Times New Roman" w:hAnsi="Times New Roman" w:cs="Times New Roman"/>
                <w:sz w:val="24"/>
                <w:szCs w:val="24"/>
              </w:rPr>
              <w:t>.</w:t>
            </w:r>
          </w:p>
          <w:p w14:paraId="26136E0E" w14:textId="77777777" w:rsidR="008765EF" w:rsidRDefault="00EE6FFD" w:rsidP="008765EF">
            <w:pPr>
              <w:rPr>
                <w:rFonts w:ascii="Times New Roman" w:hAnsi="Times New Roman" w:cs="Times New Roman"/>
                <w:sz w:val="24"/>
                <w:szCs w:val="24"/>
              </w:rPr>
            </w:pPr>
            <w:r w:rsidRPr="0086336C">
              <w:rPr>
                <w:rFonts w:ascii="Times New Roman" w:hAnsi="Times New Roman" w:cs="Times New Roman"/>
                <w:sz w:val="24"/>
                <w:szCs w:val="24"/>
              </w:rPr>
              <w:t>Cituar baza ligjore (sipas nenit 18 të Ligjit nr.</w:t>
            </w:r>
            <w:r w:rsidR="008765EF">
              <w:rPr>
                <w:rFonts w:ascii="Times New Roman" w:hAnsi="Times New Roman" w:cs="Times New Roman"/>
                <w:sz w:val="24"/>
                <w:szCs w:val="24"/>
              </w:rPr>
              <w:t xml:space="preserve"> </w:t>
            </w:r>
            <w:r w:rsidRPr="0086336C">
              <w:rPr>
                <w:rFonts w:ascii="Times New Roman" w:hAnsi="Times New Roman" w:cs="Times New Roman"/>
                <w:sz w:val="24"/>
                <w:szCs w:val="24"/>
              </w:rPr>
              <w:t>9695 datë 19.03.2007</w:t>
            </w:r>
            <w:r w:rsidR="005D55A1">
              <w:rPr>
                <w:rFonts w:ascii="Times New Roman" w:hAnsi="Times New Roman" w:cs="Times New Roman"/>
                <w:sz w:val="24"/>
                <w:szCs w:val="24"/>
              </w:rPr>
              <w:t>)</w:t>
            </w:r>
            <w:r w:rsidRPr="0086336C">
              <w:rPr>
                <w:rFonts w:ascii="Times New Roman" w:hAnsi="Times New Roman" w:cs="Times New Roman"/>
                <w:sz w:val="24"/>
                <w:szCs w:val="24"/>
              </w:rPr>
              <w:t xml:space="preserve"> me dokumentacionin që duhet të përmbajë dosja e aplikantëve për birësim, si dhe vënia në dispozicion e listës me dokumentacionin e nevojshem. </w:t>
            </w:r>
          </w:p>
          <w:p w14:paraId="2612A9E0" w14:textId="38EF2261" w:rsidR="00EE6FFD" w:rsidRPr="0086336C" w:rsidRDefault="008765EF" w:rsidP="008765EF">
            <w:pPr>
              <w:rPr>
                <w:rFonts w:ascii="Times New Roman" w:hAnsi="Times New Roman" w:cs="Times New Roman"/>
                <w:sz w:val="24"/>
                <w:szCs w:val="24"/>
              </w:rPr>
            </w:pPr>
            <w:r>
              <w:rPr>
                <w:rFonts w:ascii="Times New Roman" w:hAnsi="Times New Roman" w:cs="Times New Roman"/>
                <w:sz w:val="24"/>
                <w:szCs w:val="24"/>
              </w:rPr>
              <w:t>U sqaruan se, p</w:t>
            </w:r>
            <w:r w:rsidR="00EE6FFD" w:rsidRPr="0086336C">
              <w:rPr>
                <w:rFonts w:ascii="Times New Roman" w:hAnsi="Times New Roman" w:cs="Times New Roman"/>
                <w:sz w:val="24"/>
                <w:szCs w:val="24"/>
              </w:rPr>
              <w:t xml:space="preserve">as plotësimit të dosjes, </w:t>
            </w:r>
            <w:r>
              <w:rPr>
                <w:rFonts w:ascii="Times New Roman" w:hAnsi="Times New Roman" w:cs="Times New Roman"/>
                <w:sz w:val="24"/>
                <w:szCs w:val="24"/>
              </w:rPr>
              <w:t xml:space="preserve">ajo </w:t>
            </w:r>
            <w:r w:rsidR="00EE6FFD" w:rsidRPr="0086336C">
              <w:rPr>
                <w:rFonts w:ascii="Times New Roman" w:hAnsi="Times New Roman" w:cs="Times New Roman"/>
                <w:sz w:val="24"/>
                <w:szCs w:val="24"/>
              </w:rPr>
              <w:t>përcillet pranë Komitetit Shqiptar të Birësimeve nëpërmjet Autoritetit  Qendror Norvegjez dhe aplikantet listohen në listën e pritjes së çifteve të huaj</w:t>
            </w:r>
            <w:r>
              <w:rPr>
                <w:rFonts w:ascii="Times New Roman" w:hAnsi="Times New Roman" w:cs="Times New Roman"/>
                <w:sz w:val="24"/>
                <w:szCs w:val="24"/>
              </w:rPr>
              <w:t>a</w:t>
            </w:r>
            <w:r w:rsidR="00EE6FFD" w:rsidRPr="0086336C">
              <w:rPr>
                <w:rFonts w:ascii="Times New Roman" w:hAnsi="Times New Roman" w:cs="Times New Roman"/>
                <w:sz w:val="24"/>
                <w:szCs w:val="24"/>
              </w:rPr>
              <w:t xml:space="preserve">. </w:t>
            </w:r>
          </w:p>
          <w:p w14:paraId="39A44059" w14:textId="77777777" w:rsidR="00EE6FFD" w:rsidRPr="0086336C" w:rsidRDefault="00EE6FFD" w:rsidP="00957006">
            <w:pPr>
              <w:jc w:val="both"/>
              <w:rPr>
                <w:rFonts w:ascii="Times New Roman" w:hAnsi="Times New Roman" w:cs="Times New Roman"/>
                <w:color w:val="000000"/>
                <w:bdr w:val="none" w:sz="0" w:space="0" w:color="auto" w:frame="1"/>
              </w:rPr>
            </w:pPr>
          </w:p>
        </w:tc>
        <w:tc>
          <w:tcPr>
            <w:tcW w:w="1837" w:type="dxa"/>
          </w:tcPr>
          <w:p w14:paraId="6D45629B" w14:textId="773E0C35" w:rsidR="00EE6FFD" w:rsidRPr="0086336C" w:rsidRDefault="00EE6FFD" w:rsidP="00786E14">
            <w:pPr>
              <w:spacing w:line="360" w:lineRule="auto"/>
              <w:rPr>
                <w:rFonts w:ascii="Times New Roman" w:hAnsi="Times New Roman" w:cs="Times New Roman"/>
              </w:rPr>
            </w:pPr>
            <w:r w:rsidRPr="0086336C">
              <w:rPr>
                <w:rFonts w:ascii="Times New Roman" w:hAnsi="Times New Roman" w:cs="Times New Roman"/>
              </w:rPr>
              <w:lastRenderedPageBreak/>
              <w:t>E plotë</w:t>
            </w:r>
          </w:p>
        </w:tc>
        <w:tc>
          <w:tcPr>
            <w:tcW w:w="1620" w:type="dxa"/>
          </w:tcPr>
          <w:p w14:paraId="19E4D111" w14:textId="22674FA2" w:rsidR="00EE6FFD" w:rsidRPr="0086336C" w:rsidRDefault="00EE6FFD" w:rsidP="00786E14">
            <w:pPr>
              <w:spacing w:line="360" w:lineRule="auto"/>
              <w:rPr>
                <w:rFonts w:ascii="Times New Roman" w:hAnsi="Times New Roman" w:cs="Times New Roman"/>
              </w:rPr>
            </w:pPr>
            <w:r w:rsidRPr="0086336C">
              <w:rPr>
                <w:rFonts w:ascii="Times New Roman" w:hAnsi="Times New Roman" w:cs="Times New Roman"/>
              </w:rPr>
              <w:t>Nuk ka</w:t>
            </w:r>
          </w:p>
        </w:tc>
      </w:tr>
    </w:tbl>
    <w:p w14:paraId="5A0FFAC9" w14:textId="3214E72F" w:rsidR="000425B5" w:rsidRPr="0086336C" w:rsidRDefault="000425B5">
      <w:pPr>
        <w:rPr>
          <w:rFonts w:ascii="Times New Roman" w:hAnsi="Times New Roman" w:cs="Times New Roman"/>
        </w:rPr>
      </w:pPr>
    </w:p>
    <w:p w14:paraId="0E936AFD" w14:textId="77777777" w:rsidR="00AA0FEB" w:rsidRPr="0086336C" w:rsidRDefault="00AA0FEB" w:rsidP="00AA0FEB">
      <w:pPr>
        <w:spacing w:after="0" w:line="276" w:lineRule="auto"/>
        <w:rPr>
          <w:rFonts w:ascii="Times New Roman" w:eastAsia="Times New Roman" w:hAnsi="Times New Roman" w:cs="Times New Roman"/>
          <w:color w:val="0563C1"/>
          <w:u w:val="single"/>
        </w:rPr>
      </w:pPr>
    </w:p>
    <w:p w14:paraId="487C2335" w14:textId="77777777" w:rsidR="00AA0FEB" w:rsidRPr="0086336C" w:rsidRDefault="00AA0FEB" w:rsidP="00AA0FEB">
      <w:pPr>
        <w:spacing w:after="0" w:line="276" w:lineRule="auto"/>
        <w:rPr>
          <w:rFonts w:ascii="Times New Roman" w:eastAsia="Times New Roman" w:hAnsi="Times New Roman" w:cs="Times New Roman"/>
          <w:color w:val="0563C1"/>
          <w:u w:val="single"/>
        </w:rPr>
      </w:pPr>
      <w:hyperlink r:id="rId15" w:anchor="RANGE!_ftnref1" w:history="1">
        <w:r w:rsidRPr="0086336C">
          <w:rPr>
            <w:rFonts w:ascii="Times New Roman" w:eastAsia="Times New Roman" w:hAnsi="Times New Roman" w:cs="Times New Roman"/>
            <w:color w:val="0563C1"/>
            <w:u w:val="single"/>
          </w:rPr>
          <w:t>[1] Numri rendor i kërkesave të regjistruara në Regjistrin e Kërkesave dhe Përgjigjeve</w:t>
        </w:r>
      </w:hyperlink>
      <w:r w:rsidRPr="0086336C">
        <w:rPr>
          <w:rFonts w:ascii="Times New Roman" w:eastAsia="Times New Roman" w:hAnsi="Times New Roman" w:cs="Times New Roman"/>
          <w:color w:val="0563C1"/>
          <w:u w:val="single"/>
        </w:rPr>
        <w:t>.</w:t>
      </w:r>
    </w:p>
    <w:p w14:paraId="5D5F840A" w14:textId="77777777" w:rsidR="00AA0FEB" w:rsidRPr="0086336C" w:rsidRDefault="00AA0FEB" w:rsidP="00AA0FEB">
      <w:pPr>
        <w:spacing w:after="0" w:line="276" w:lineRule="auto"/>
        <w:rPr>
          <w:rFonts w:ascii="Times New Roman" w:eastAsia="Times New Roman" w:hAnsi="Times New Roman" w:cs="Times New Roman"/>
          <w:color w:val="0563C1"/>
          <w:u w:val="single"/>
        </w:rPr>
      </w:pPr>
      <w:hyperlink r:id="rId16" w:anchor="RANGE!_ftnref2" w:history="1">
        <w:r w:rsidRPr="0086336C">
          <w:rPr>
            <w:rFonts w:ascii="Times New Roman" w:eastAsia="Times New Roman" w:hAnsi="Times New Roman" w:cs="Times New Roman"/>
            <w:color w:val="0563C1"/>
            <w:u w:val="single"/>
          </w:rPr>
          <w:t>[2] Data e regjistrimit të kërkesës</w:t>
        </w:r>
      </w:hyperlink>
      <w:r w:rsidRPr="0086336C">
        <w:rPr>
          <w:rFonts w:ascii="Times New Roman" w:eastAsia="Times New Roman" w:hAnsi="Times New Roman" w:cs="Times New Roman"/>
          <w:color w:val="0563C1"/>
          <w:u w:val="single"/>
        </w:rPr>
        <w:t>.</w:t>
      </w:r>
    </w:p>
    <w:p w14:paraId="34596107" w14:textId="77777777" w:rsidR="00AA0FEB" w:rsidRPr="0086336C" w:rsidRDefault="00AA0FEB" w:rsidP="00AA0FEB">
      <w:pPr>
        <w:spacing w:after="0" w:line="276" w:lineRule="auto"/>
        <w:rPr>
          <w:rFonts w:ascii="Times New Roman" w:eastAsia="Times New Roman" w:hAnsi="Times New Roman" w:cs="Times New Roman"/>
          <w:color w:val="0563C1"/>
          <w:u w:val="single"/>
        </w:rPr>
      </w:pPr>
      <w:hyperlink r:id="rId17" w:anchor="RANGE!_ftnref3" w:history="1">
        <w:r w:rsidRPr="0086336C">
          <w:rPr>
            <w:rFonts w:ascii="Times New Roman" w:eastAsia="Times New Roman" w:hAnsi="Times New Roman" w:cs="Times New Roman"/>
            <w:color w:val="0563C1"/>
            <w:u w:val="single"/>
          </w:rPr>
          <w:t>[3] Përmbledhje e objektit të kërkesës duke u anonimizuar sipas parashikimeve ligjore në fuqi</w:t>
        </w:r>
      </w:hyperlink>
      <w:r w:rsidRPr="0086336C">
        <w:rPr>
          <w:rFonts w:ascii="Times New Roman" w:eastAsia="Times New Roman" w:hAnsi="Times New Roman" w:cs="Times New Roman"/>
          <w:color w:val="0563C1"/>
          <w:u w:val="single"/>
        </w:rPr>
        <w:t>.</w:t>
      </w:r>
    </w:p>
    <w:p w14:paraId="63EC2ADF" w14:textId="77777777" w:rsidR="00AA0FEB" w:rsidRPr="0086336C" w:rsidRDefault="00AA0FEB" w:rsidP="00AA0FEB">
      <w:pPr>
        <w:spacing w:after="0" w:line="276" w:lineRule="auto"/>
        <w:rPr>
          <w:rFonts w:ascii="Times New Roman" w:eastAsia="Times New Roman" w:hAnsi="Times New Roman" w:cs="Times New Roman"/>
          <w:color w:val="0563C1"/>
          <w:u w:val="single"/>
        </w:rPr>
      </w:pPr>
      <w:hyperlink r:id="rId18" w:anchor="RANGE!_ftnref4" w:history="1">
        <w:r w:rsidRPr="0086336C">
          <w:rPr>
            <w:rFonts w:ascii="Times New Roman" w:eastAsia="Times New Roman" w:hAnsi="Times New Roman" w:cs="Times New Roman"/>
            <w:color w:val="0563C1"/>
            <w:u w:val="single"/>
          </w:rPr>
          <w:t>[4] Data e kthimit të përgjigjes</w:t>
        </w:r>
      </w:hyperlink>
      <w:r w:rsidRPr="0086336C">
        <w:rPr>
          <w:rFonts w:ascii="Times New Roman" w:eastAsia="Times New Roman" w:hAnsi="Times New Roman" w:cs="Times New Roman"/>
          <w:color w:val="0563C1"/>
          <w:u w:val="single"/>
        </w:rPr>
        <w:t>.</w:t>
      </w:r>
    </w:p>
    <w:p w14:paraId="7635AB56" w14:textId="77777777" w:rsidR="00AA0FEB" w:rsidRPr="0086336C" w:rsidRDefault="00AA0FEB" w:rsidP="00AA0FEB">
      <w:pPr>
        <w:spacing w:after="0" w:line="276" w:lineRule="auto"/>
        <w:rPr>
          <w:rFonts w:ascii="Times New Roman" w:eastAsia="Times New Roman" w:hAnsi="Times New Roman" w:cs="Times New Roman"/>
          <w:color w:val="0563C1"/>
          <w:u w:val="single"/>
        </w:rPr>
      </w:pPr>
      <w:hyperlink r:id="rId19" w:anchor="RANGE!_ftnref5" w:history="1">
        <w:r w:rsidRPr="0086336C">
          <w:rPr>
            <w:rFonts w:ascii="Times New Roman" w:eastAsia="Times New Roman" w:hAnsi="Times New Roman" w:cs="Times New Roman"/>
            <w:color w:val="0563C1"/>
            <w:u w:val="single"/>
          </w:rPr>
          <w:t>[5] Përmbajtja e përgjigjes duke u anonimizuar sipas parashikimeve ligjore në fuqi</w:t>
        </w:r>
      </w:hyperlink>
      <w:r w:rsidRPr="0086336C">
        <w:rPr>
          <w:rFonts w:ascii="Times New Roman" w:eastAsia="Times New Roman" w:hAnsi="Times New Roman" w:cs="Times New Roman"/>
          <w:color w:val="0563C1"/>
          <w:u w:val="single"/>
        </w:rPr>
        <w:t>.</w:t>
      </w:r>
    </w:p>
    <w:p w14:paraId="03FB0BE4" w14:textId="77777777" w:rsidR="00AA0FEB" w:rsidRPr="0086336C" w:rsidRDefault="00AA0FEB" w:rsidP="00AA0FEB">
      <w:pPr>
        <w:spacing w:after="0"/>
        <w:rPr>
          <w:rFonts w:ascii="Times New Roman" w:eastAsia="Times New Roman" w:hAnsi="Times New Roman" w:cs="Times New Roman"/>
          <w:color w:val="0563C1"/>
          <w:u w:val="single"/>
        </w:rPr>
      </w:pPr>
      <w:hyperlink r:id="rId20" w:anchor="RANGE!_ftnref6" w:history="1">
        <w:r w:rsidRPr="0086336C">
          <w:rPr>
            <w:rFonts w:ascii="Times New Roman" w:eastAsia="Times New Roman" w:hAnsi="Times New Roman" w:cs="Times New Roman"/>
            <w:color w:val="0563C1"/>
            <w:u w:val="single"/>
          </w:rPr>
          <w:t>[6] Përgjigjia jepet E plotë/ E kufizuar/ E refuzuar/E deleguar</w:t>
        </w:r>
      </w:hyperlink>
      <w:r w:rsidRPr="0086336C">
        <w:rPr>
          <w:rFonts w:ascii="Times New Roman" w:eastAsia="Times New Roman" w:hAnsi="Times New Roman" w:cs="Times New Roman"/>
          <w:color w:val="0563C1"/>
          <w:u w:val="single"/>
        </w:rPr>
        <w:t>.</w:t>
      </w:r>
    </w:p>
    <w:p w14:paraId="5103D0DD" w14:textId="77777777" w:rsidR="00AA0FEB" w:rsidRPr="0086336C" w:rsidRDefault="00AA0FEB" w:rsidP="00AA0FEB">
      <w:pPr>
        <w:spacing w:after="0"/>
        <w:rPr>
          <w:rFonts w:ascii="Times New Roman" w:eastAsia="Times New Roman" w:hAnsi="Times New Roman" w:cs="Times New Roman"/>
          <w:color w:val="0563C1"/>
          <w:u w:val="single"/>
        </w:rPr>
      </w:pPr>
      <w:hyperlink r:id="rId21" w:anchor="RANGE!_ftnref7" w:history="1">
        <w:r w:rsidRPr="0086336C">
          <w:rPr>
            <w:rFonts w:ascii="Times New Roman" w:eastAsia="Times New Roman" w:hAnsi="Times New Roman" w:cs="Times New Roman"/>
            <w:color w:val="0563C1"/>
            <w:u w:val="single"/>
          </w:rPr>
          <w:t>[7] Kosto monetare e riprodhimit (kur është rasti dhe e dërgimit) të informacionit të kërkuar sipas tarifave të publikuar nga autoriteti publik.</w:t>
        </w:r>
      </w:hyperlink>
    </w:p>
    <w:p w14:paraId="1A70A07A" w14:textId="77777777" w:rsidR="00AA0FEB" w:rsidRPr="0086336C" w:rsidRDefault="00AA0FEB" w:rsidP="00AA0FEB">
      <w:pPr>
        <w:spacing w:after="0"/>
        <w:rPr>
          <w:rFonts w:ascii="Times New Roman" w:eastAsia="Times New Roman" w:hAnsi="Times New Roman" w:cs="Times New Roman"/>
          <w:color w:val="0563C1"/>
          <w:u w:val="single"/>
        </w:rPr>
      </w:pPr>
    </w:p>
    <w:p w14:paraId="6DC93B43" w14:textId="77777777" w:rsidR="00AA0FEB" w:rsidRPr="0086336C" w:rsidRDefault="00AA0FEB" w:rsidP="00AA0FEB">
      <w:pPr>
        <w:spacing w:after="0"/>
        <w:rPr>
          <w:rFonts w:ascii="Times New Roman" w:eastAsia="Times New Roman" w:hAnsi="Times New Roman" w:cs="Times New Roman"/>
          <w:b/>
          <w:bCs/>
          <w:sz w:val="28"/>
          <w:szCs w:val="28"/>
        </w:rPr>
      </w:pPr>
    </w:p>
    <w:p w14:paraId="45D16EC6" w14:textId="77777777" w:rsidR="00AA0FEB" w:rsidRDefault="00AA0FEB"/>
    <w:sectPr w:rsidR="00AA0FEB" w:rsidSect="00333E7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332662"/>
    <w:multiLevelType w:val="hybridMultilevel"/>
    <w:tmpl w:val="4B72B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75D4E"/>
    <w:multiLevelType w:val="hybridMultilevel"/>
    <w:tmpl w:val="A9220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130605">
    <w:abstractNumId w:val="0"/>
  </w:num>
  <w:num w:numId="2" w16cid:durableId="96805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22"/>
    <w:rsid w:val="0000081D"/>
    <w:rsid w:val="00005F88"/>
    <w:rsid w:val="000132EE"/>
    <w:rsid w:val="00015427"/>
    <w:rsid w:val="00015D1F"/>
    <w:rsid w:val="00022D0E"/>
    <w:rsid w:val="00034687"/>
    <w:rsid w:val="00041883"/>
    <w:rsid w:val="000425B5"/>
    <w:rsid w:val="00061F7D"/>
    <w:rsid w:val="000620AB"/>
    <w:rsid w:val="0007432B"/>
    <w:rsid w:val="000755AC"/>
    <w:rsid w:val="000843B6"/>
    <w:rsid w:val="00086312"/>
    <w:rsid w:val="000A0E6A"/>
    <w:rsid w:val="000E1B2B"/>
    <w:rsid w:val="00102D4C"/>
    <w:rsid w:val="00103DD0"/>
    <w:rsid w:val="00115105"/>
    <w:rsid w:val="00147AE9"/>
    <w:rsid w:val="00192034"/>
    <w:rsid w:val="001A56A4"/>
    <w:rsid w:val="001E7185"/>
    <w:rsid w:val="00232470"/>
    <w:rsid w:val="00237251"/>
    <w:rsid w:val="00251B03"/>
    <w:rsid w:val="00262B4F"/>
    <w:rsid w:val="00272098"/>
    <w:rsid w:val="002930CE"/>
    <w:rsid w:val="002A21C7"/>
    <w:rsid w:val="002C1C07"/>
    <w:rsid w:val="002E4880"/>
    <w:rsid w:val="002E7285"/>
    <w:rsid w:val="002F0FE7"/>
    <w:rsid w:val="003027F7"/>
    <w:rsid w:val="0032693A"/>
    <w:rsid w:val="00333E71"/>
    <w:rsid w:val="00351F03"/>
    <w:rsid w:val="003764C8"/>
    <w:rsid w:val="00377C05"/>
    <w:rsid w:val="00396C7D"/>
    <w:rsid w:val="003C5B88"/>
    <w:rsid w:val="00421EE9"/>
    <w:rsid w:val="00446A54"/>
    <w:rsid w:val="00452477"/>
    <w:rsid w:val="004872FE"/>
    <w:rsid w:val="004C739F"/>
    <w:rsid w:val="004E1F13"/>
    <w:rsid w:val="005066B4"/>
    <w:rsid w:val="00507150"/>
    <w:rsid w:val="00536F9B"/>
    <w:rsid w:val="005505E6"/>
    <w:rsid w:val="005831F4"/>
    <w:rsid w:val="00591E1E"/>
    <w:rsid w:val="00595DBF"/>
    <w:rsid w:val="005C3627"/>
    <w:rsid w:val="005C4391"/>
    <w:rsid w:val="005D254F"/>
    <w:rsid w:val="005D55A1"/>
    <w:rsid w:val="005F4859"/>
    <w:rsid w:val="005F5F61"/>
    <w:rsid w:val="0060343E"/>
    <w:rsid w:val="0063251C"/>
    <w:rsid w:val="00642DFC"/>
    <w:rsid w:val="006520D7"/>
    <w:rsid w:val="006635A6"/>
    <w:rsid w:val="00681109"/>
    <w:rsid w:val="00696239"/>
    <w:rsid w:val="006D4FF7"/>
    <w:rsid w:val="006E5615"/>
    <w:rsid w:val="00717BD2"/>
    <w:rsid w:val="00722D4B"/>
    <w:rsid w:val="0072301C"/>
    <w:rsid w:val="00733CDD"/>
    <w:rsid w:val="00755154"/>
    <w:rsid w:val="00766ADD"/>
    <w:rsid w:val="00770FA2"/>
    <w:rsid w:val="00776DED"/>
    <w:rsid w:val="00785971"/>
    <w:rsid w:val="00786E14"/>
    <w:rsid w:val="007D62DC"/>
    <w:rsid w:val="007F3081"/>
    <w:rsid w:val="00811DCB"/>
    <w:rsid w:val="0084203D"/>
    <w:rsid w:val="00852464"/>
    <w:rsid w:val="0086336C"/>
    <w:rsid w:val="00875C89"/>
    <w:rsid w:val="008765EF"/>
    <w:rsid w:val="008879A7"/>
    <w:rsid w:val="0089554F"/>
    <w:rsid w:val="008C11E5"/>
    <w:rsid w:val="008D16B7"/>
    <w:rsid w:val="008E6632"/>
    <w:rsid w:val="009207FE"/>
    <w:rsid w:val="00957006"/>
    <w:rsid w:val="00967867"/>
    <w:rsid w:val="009B50AA"/>
    <w:rsid w:val="009E3212"/>
    <w:rsid w:val="009F6B16"/>
    <w:rsid w:val="00A0752D"/>
    <w:rsid w:val="00A25022"/>
    <w:rsid w:val="00A26E50"/>
    <w:rsid w:val="00A46C04"/>
    <w:rsid w:val="00A60472"/>
    <w:rsid w:val="00AA0790"/>
    <w:rsid w:val="00AA0FEB"/>
    <w:rsid w:val="00AD11FD"/>
    <w:rsid w:val="00B64DFF"/>
    <w:rsid w:val="00B71BC5"/>
    <w:rsid w:val="00B84D06"/>
    <w:rsid w:val="00B92563"/>
    <w:rsid w:val="00BC1300"/>
    <w:rsid w:val="00BC29BD"/>
    <w:rsid w:val="00BD788B"/>
    <w:rsid w:val="00BE05DF"/>
    <w:rsid w:val="00BE0A7D"/>
    <w:rsid w:val="00BE52E3"/>
    <w:rsid w:val="00BE53B1"/>
    <w:rsid w:val="00C121C5"/>
    <w:rsid w:val="00C20DB1"/>
    <w:rsid w:val="00C259E0"/>
    <w:rsid w:val="00C67C6F"/>
    <w:rsid w:val="00C7612C"/>
    <w:rsid w:val="00CB42B6"/>
    <w:rsid w:val="00CB5EC3"/>
    <w:rsid w:val="00D1421F"/>
    <w:rsid w:val="00D52183"/>
    <w:rsid w:val="00D65FC4"/>
    <w:rsid w:val="00D82C0A"/>
    <w:rsid w:val="00D976EC"/>
    <w:rsid w:val="00DB4F53"/>
    <w:rsid w:val="00DC3F77"/>
    <w:rsid w:val="00DD73B1"/>
    <w:rsid w:val="00E4188E"/>
    <w:rsid w:val="00E44F5E"/>
    <w:rsid w:val="00E47101"/>
    <w:rsid w:val="00E81CEF"/>
    <w:rsid w:val="00E83277"/>
    <w:rsid w:val="00EB77F3"/>
    <w:rsid w:val="00ED1E2F"/>
    <w:rsid w:val="00EE5EE8"/>
    <w:rsid w:val="00EE6FFD"/>
    <w:rsid w:val="00F36A3A"/>
    <w:rsid w:val="00F46A46"/>
    <w:rsid w:val="00F46EAD"/>
    <w:rsid w:val="00F6300E"/>
    <w:rsid w:val="00F63C2B"/>
    <w:rsid w:val="00F92036"/>
    <w:rsid w:val="00FB153F"/>
    <w:rsid w:val="00FC5464"/>
    <w:rsid w:val="00FD6733"/>
    <w:rsid w:val="00F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543B"/>
  <w15:chartTrackingRefBased/>
  <w15:docId w15:val="{E5D3CF65-C885-4665-8053-A798BC0E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0E"/>
    <w:rPr>
      <w:rFonts w:eastAsia="MS Minch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E71"/>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71"/>
    <w:pPr>
      <w:ind w:left="720"/>
      <w:contextualSpacing/>
    </w:pPr>
  </w:style>
  <w:style w:type="character" w:styleId="Hyperlink">
    <w:name w:val="Hyperlink"/>
    <w:basedOn w:val="DefaultParagraphFont"/>
    <w:uiPriority w:val="99"/>
    <w:unhideWhenUsed/>
    <w:rsid w:val="00333E71"/>
    <w:rPr>
      <w:color w:val="0000FF"/>
      <w:u w:val="single"/>
    </w:rPr>
  </w:style>
  <w:style w:type="paragraph" w:styleId="NormalWeb">
    <w:name w:val="Normal (Web)"/>
    <w:basedOn w:val="Normal"/>
    <w:uiPriority w:val="99"/>
    <w:unhideWhenUsed/>
    <w:rsid w:val="00333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300"/>
    <w:rPr>
      <w:color w:val="605E5C"/>
      <w:shd w:val="clear" w:color="auto" w:fill="E1DFDD"/>
    </w:rPr>
  </w:style>
  <w:style w:type="character" w:customStyle="1" w:styleId="xcontentpasted0">
    <w:name w:val="x_contentpasted0"/>
    <w:basedOn w:val="DefaultParagraphFont"/>
    <w:rsid w:val="005066B4"/>
  </w:style>
  <w:style w:type="character" w:styleId="SubtleEmphasis">
    <w:name w:val="Subtle Emphasis"/>
    <w:basedOn w:val="DefaultParagraphFont"/>
    <w:uiPriority w:val="19"/>
    <w:qFormat/>
    <w:rsid w:val="00F63C2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9004">
      <w:bodyDiv w:val="1"/>
      <w:marLeft w:val="0"/>
      <w:marRight w:val="0"/>
      <w:marTop w:val="0"/>
      <w:marBottom w:val="0"/>
      <w:divBdr>
        <w:top w:val="none" w:sz="0" w:space="0" w:color="auto"/>
        <w:left w:val="none" w:sz="0" w:space="0" w:color="auto"/>
        <w:bottom w:val="none" w:sz="0" w:space="0" w:color="auto"/>
        <w:right w:val="none" w:sz="0" w:space="0" w:color="auto"/>
      </w:divBdr>
      <w:divsChild>
        <w:div w:id="1148354556">
          <w:marLeft w:val="0"/>
          <w:marRight w:val="0"/>
          <w:marTop w:val="0"/>
          <w:marBottom w:val="0"/>
          <w:divBdr>
            <w:top w:val="none" w:sz="0" w:space="0" w:color="auto"/>
            <w:left w:val="none" w:sz="0" w:space="0" w:color="auto"/>
            <w:bottom w:val="none" w:sz="0" w:space="0" w:color="auto"/>
            <w:right w:val="none" w:sz="0" w:space="0" w:color="auto"/>
          </w:divBdr>
        </w:div>
      </w:divsChild>
    </w:div>
    <w:div w:id="445999604">
      <w:bodyDiv w:val="1"/>
      <w:marLeft w:val="0"/>
      <w:marRight w:val="0"/>
      <w:marTop w:val="0"/>
      <w:marBottom w:val="0"/>
      <w:divBdr>
        <w:top w:val="none" w:sz="0" w:space="0" w:color="auto"/>
        <w:left w:val="none" w:sz="0" w:space="0" w:color="auto"/>
        <w:bottom w:val="none" w:sz="0" w:space="0" w:color="auto"/>
        <w:right w:val="none" w:sz="0" w:space="0" w:color="auto"/>
      </w:divBdr>
      <w:divsChild>
        <w:div w:id="672419597">
          <w:marLeft w:val="0"/>
          <w:marRight w:val="0"/>
          <w:marTop w:val="0"/>
          <w:marBottom w:val="0"/>
          <w:divBdr>
            <w:top w:val="none" w:sz="0" w:space="0" w:color="auto"/>
            <w:left w:val="none" w:sz="0" w:space="0" w:color="auto"/>
            <w:bottom w:val="none" w:sz="0" w:space="0" w:color="auto"/>
            <w:right w:val="none" w:sz="0" w:space="0" w:color="auto"/>
          </w:divBdr>
        </w:div>
      </w:divsChild>
    </w:div>
    <w:div w:id="481850357">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sChild>
        <w:div w:id="1829243466">
          <w:marLeft w:val="0"/>
          <w:marRight w:val="0"/>
          <w:marTop w:val="0"/>
          <w:marBottom w:val="0"/>
          <w:divBdr>
            <w:top w:val="none" w:sz="0" w:space="0" w:color="auto"/>
            <w:left w:val="none" w:sz="0" w:space="0" w:color="auto"/>
            <w:bottom w:val="none" w:sz="0" w:space="0" w:color="auto"/>
            <w:right w:val="none" w:sz="0" w:space="0" w:color="auto"/>
          </w:divBdr>
        </w:div>
      </w:divsChild>
    </w:div>
    <w:div w:id="537819987">
      <w:bodyDiv w:val="1"/>
      <w:marLeft w:val="0"/>
      <w:marRight w:val="0"/>
      <w:marTop w:val="0"/>
      <w:marBottom w:val="0"/>
      <w:divBdr>
        <w:top w:val="none" w:sz="0" w:space="0" w:color="auto"/>
        <w:left w:val="none" w:sz="0" w:space="0" w:color="auto"/>
        <w:bottom w:val="none" w:sz="0" w:space="0" w:color="auto"/>
        <w:right w:val="none" w:sz="0" w:space="0" w:color="auto"/>
      </w:divBdr>
    </w:div>
    <w:div w:id="564879174">
      <w:bodyDiv w:val="1"/>
      <w:marLeft w:val="0"/>
      <w:marRight w:val="0"/>
      <w:marTop w:val="0"/>
      <w:marBottom w:val="0"/>
      <w:divBdr>
        <w:top w:val="none" w:sz="0" w:space="0" w:color="auto"/>
        <w:left w:val="none" w:sz="0" w:space="0" w:color="auto"/>
        <w:bottom w:val="none" w:sz="0" w:space="0" w:color="auto"/>
        <w:right w:val="none" w:sz="0" w:space="0" w:color="auto"/>
      </w:divBdr>
      <w:divsChild>
        <w:div w:id="1914587142">
          <w:marLeft w:val="0"/>
          <w:marRight w:val="0"/>
          <w:marTop w:val="0"/>
          <w:marBottom w:val="0"/>
          <w:divBdr>
            <w:top w:val="none" w:sz="0" w:space="0" w:color="auto"/>
            <w:left w:val="none" w:sz="0" w:space="0" w:color="auto"/>
            <w:bottom w:val="none" w:sz="0" w:space="0" w:color="auto"/>
            <w:right w:val="none" w:sz="0" w:space="0" w:color="auto"/>
          </w:divBdr>
        </w:div>
      </w:divsChild>
    </w:div>
    <w:div w:id="629475344">
      <w:bodyDiv w:val="1"/>
      <w:marLeft w:val="0"/>
      <w:marRight w:val="0"/>
      <w:marTop w:val="0"/>
      <w:marBottom w:val="0"/>
      <w:divBdr>
        <w:top w:val="none" w:sz="0" w:space="0" w:color="auto"/>
        <w:left w:val="none" w:sz="0" w:space="0" w:color="auto"/>
        <w:bottom w:val="none" w:sz="0" w:space="0" w:color="auto"/>
        <w:right w:val="none" w:sz="0" w:space="0" w:color="auto"/>
      </w:divBdr>
    </w:div>
    <w:div w:id="1058355706">
      <w:bodyDiv w:val="1"/>
      <w:marLeft w:val="0"/>
      <w:marRight w:val="0"/>
      <w:marTop w:val="0"/>
      <w:marBottom w:val="0"/>
      <w:divBdr>
        <w:top w:val="none" w:sz="0" w:space="0" w:color="auto"/>
        <w:left w:val="none" w:sz="0" w:space="0" w:color="auto"/>
        <w:bottom w:val="none" w:sz="0" w:space="0" w:color="auto"/>
        <w:right w:val="none" w:sz="0" w:space="0" w:color="auto"/>
      </w:divBdr>
    </w:div>
    <w:div w:id="1101531672">
      <w:bodyDiv w:val="1"/>
      <w:marLeft w:val="0"/>
      <w:marRight w:val="0"/>
      <w:marTop w:val="0"/>
      <w:marBottom w:val="0"/>
      <w:divBdr>
        <w:top w:val="none" w:sz="0" w:space="0" w:color="auto"/>
        <w:left w:val="none" w:sz="0" w:space="0" w:color="auto"/>
        <w:bottom w:val="none" w:sz="0" w:space="0" w:color="auto"/>
        <w:right w:val="none" w:sz="0" w:space="0" w:color="auto"/>
      </w:divBdr>
      <w:divsChild>
        <w:div w:id="370110499">
          <w:marLeft w:val="0"/>
          <w:marRight w:val="0"/>
          <w:marTop w:val="0"/>
          <w:marBottom w:val="0"/>
          <w:divBdr>
            <w:top w:val="none" w:sz="0" w:space="0" w:color="auto"/>
            <w:left w:val="none" w:sz="0" w:space="0" w:color="auto"/>
            <w:bottom w:val="none" w:sz="0" w:space="0" w:color="auto"/>
            <w:right w:val="none" w:sz="0" w:space="0" w:color="auto"/>
          </w:divBdr>
        </w:div>
      </w:divsChild>
    </w:div>
    <w:div w:id="1151871598">
      <w:bodyDiv w:val="1"/>
      <w:marLeft w:val="0"/>
      <w:marRight w:val="0"/>
      <w:marTop w:val="0"/>
      <w:marBottom w:val="0"/>
      <w:divBdr>
        <w:top w:val="none" w:sz="0" w:space="0" w:color="auto"/>
        <w:left w:val="none" w:sz="0" w:space="0" w:color="auto"/>
        <w:bottom w:val="none" w:sz="0" w:space="0" w:color="auto"/>
        <w:right w:val="none" w:sz="0" w:space="0" w:color="auto"/>
      </w:divBdr>
      <w:divsChild>
        <w:div w:id="962535494">
          <w:marLeft w:val="0"/>
          <w:marRight w:val="0"/>
          <w:marTop w:val="0"/>
          <w:marBottom w:val="0"/>
          <w:divBdr>
            <w:top w:val="none" w:sz="0" w:space="0" w:color="auto"/>
            <w:left w:val="none" w:sz="0" w:space="0" w:color="auto"/>
            <w:bottom w:val="none" w:sz="0" w:space="0" w:color="auto"/>
            <w:right w:val="none" w:sz="0" w:space="0" w:color="auto"/>
          </w:divBdr>
        </w:div>
        <w:div w:id="481770682">
          <w:marLeft w:val="0"/>
          <w:marRight w:val="0"/>
          <w:marTop w:val="0"/>
          <w:marBottom w:val="0"/>
          <w:divBdr>
            <w:top w:val="none" w:sz="0" w:space="0" w:color="auto"/>
            <w:left w:val="none" w:sz="0" w:space="0" w:color="auto"/>
            <w:bottom w:val="none" w:sz="0" w:space="0" w:color="auto"/>
            <w:right w:val="none" w:sz="0" w:space="0" w:color="auto"/>
          </w:divBdr>
        </w:div>
      </w:divsChild>
    </w:div>
    <w:div w:id="1406339938">
      <w:bodyDiv w:val="1"/>
      <w:marLeft w:val="0"/>
      <w:marRight w:val="0"/>
      <w:marTop w:val="0"/>
      <w:marBottom w:val="0"/>
      <w:divBdr>
        <w:top w:val="none" w:sz="0" w:space="0" w:color="auto"/>
        <w:left w:val="none" w:sz="0" w:space="0" w:color="auto"/>
        <w:bottom w:val="none" w:sz="0" w:space="0" w:color="auto"/>
        <w:right w:val="none" w:sz="0" w:space="0" w:color="auto"/>
      </w:divBdr>
    </w:div>
    <w:div w:id="1544560333">
      <w:bodyDiv w:val="1"/>
      <w:marLeft w:val="0"/>
      <w:marRight w:val="0"/>
      <w:marTop w:val="0"/>
      <w:marBottom w:val="0"/>
      <w:divBdr>
        <w:top w:val="none" w:sz="0" w:space="0" w:color="auto"/>
        <w:left w:val="none" w:sz="0" w:space="0" w:color="auto"/>
        <w:bottom w:val="none" w:sz="0" w:space="0" w:color="auto"/>
        <w:right w:val="none" w:sz="0" w:space="0" w:color="auto"/>
      </w:divBdr>
    </w:div>
    <w:div w:id="1826361475">
      <w:bodyDiv w:val="1"/>
      <w:marLeft w:val="0"/>
      <w:marRight w:val="0"/>
      <w:marTop w:val="0"/>
      <w:marBottom w:val="0"/>
      <w:divBdr>
        <w:top w:val="none" w:sz="0" w:space="0" w:color="auto"/>
        <w:left w:val="none" w:sz="0" w:space="0" w:color="auto"/>
        <w:bottom w:val="none" w:sz="0" w:space="0" w:color="auto"/>
        <w:right w:val="none" w:sz="0" w:space="0" w:color="auto"/>
      </w:divBdr>
    </w:div>
    <w:div w:id="1846162577">
      <w:bodyDiv w:val="1"/>
      <w:marLeft w:val="0"/>
      <w:marRight w:val="0"/>
      <w:marTop w:val="0"/>
      <w:marBottom w:val="0"/>
      <w:divBdr>
        <w:top w:val="none" w:sz="0" w:space="0" w:color="auto"/>
        <w:left w:val="none" w:sz="0" w:space="0" w:color="auto"/>
        <w:bottom w:val="none" w:sz="0" w:space="0" w:color="auto"/>
        <w:right w:val="none" w:sz="0" w:space="0" w:color="auto"/>
      </w:divBdr>
    </w:div>
    <w:div w:id="20324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Regjistri%20i%20Kerkesave%20dhe%20Pergjigjeve,%2001%20Janar-10%20Gusht%202022.xlsx" TargetMode="External"/><Relationship Id="rId13" Type="http://schemas.openxmlformats.org/officeDocument/2006/relationships/hyperlink" Target="file:///E:\Regjistri%20i%20Kerkesave%20dhe%20Pergjigjeve,%2001%20Janar-10%20Gusht%202022.xlsx" TargetMode="External"/><Relationship Id="rId18" Type="http://schemas.openxmlformats.org/officeDocument/2006/relationships/hyperlink" Target="file:///E:\Regjistri%20i%20Kerkesave%20dhe%20Pergjigjeve,%2001%20Janar-10%20Gusht%202022.xlsx" TargetMode="External"/><Relationship Id="rId3" Type="http://schemas.openxmlformats.org/officeDocument/2006/relationships/styles" Target="styles.xml"/><Relationship Id="rId21" Type="http://schemas.openxmlformats.org/officeDocument/2006/relationships/hyperlink" Target="file:///E:\Regjistri%20i%20Kerkesave%20dhe%20Pergjigjeve,%2001%20Janar-10%20Gusht%202022.xlsx" TargetMode="External"/><Relationship Id="rId7" Type="http://schemas.openxmlformats.org/officeDocument/2006/relationships/hyperlink" Target="file:///E:\Regjistri%20i%20Kerkesave%20dhe%20Pergjigjeve,%2001%20Janar-10%20Gusht%202022.xlsx" TargetMode="External"/><Relationship Id="rId12" Type="http://schemas.openxmlformats.org/officeDocument/2006/relationships/hyperlink" Target="file:///E:\Regjistri%20i%20Kerkesave%20dhe%20Pergjigjeve,%2001%20Janar-10%20Gusht%202022.xlsx" TargetMode="External"/><Relationship Id="rId17" Type="http://schemas.openxmlformats.org/officeDocument/2006/relationships/hyperlink" Target="file:///E:\Regjistri%20i%20Kerkesave%20dhe%20Pergjigjeve,%2001%20Janar-10%20Gusht%202022.xlsx" TargetMode="External"/><Relationship Id="rId2" Type="http://schemas.openxmlformats.org/officeDocument/2006/relationships/numbering" Target="numbering.xml"/><Relationship Id="rId16" Type="http://schemas.openxmlformats.org/officeDocument/2006/relationships/hyperlink" Target="file:///E:\Regjistri%20i%20Kerkesave%20dhe%20Pergjigjeve,%2001%20Janar-10%20Gusht%202022.xlsx" TargetMode="External"/><Relationship Id="rId20" Type="http://schemas.openxmlformats.org/officeDocument/2006/relationships/hyperlink" Target="file:///E:\Regjistri%20i%20Kerkesave%20dhe%20Pergjigjeve,%2001%20Janar-10%20Gusht%202022.xls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E:\Regjistri%20i%20Kerkesave%20dhe%20Pergjigjeve,%2001%20Janar-10%20Gusht%202022.xlsx" TargetMode="External"/><Relationship Id="rId5" Type="http://schemas.openxmlformats.org/officeDocument/2006/relationships/webSettings" Target="webSettings.xml"/><Relationship Id="rId15" Type="http://schemas.openxmlformats.org/officeDocument/2006/relationships/hyperlink" Target="file:///E:\Regjistri%20i%20Kerkesave%20dhe%20Pergjigjeve,%2001%20Janar-10%20Gusht%202022.xlsx" TargetMode="External"/><Relationship Id="rId23" Type="http://schemas.openxmlformats.org/officeDocument/2006/relationships/theme" Target="theme/theme1.xml"/><Relationship Id="rId10" Type="http://schemas.openxmlformats.org/officeDocument/2006/relationships/hyperlink" Target="file:///E:\Regjistri%20i%20Kerkesave%20dhe%20Pergjigjeve,%2001%20Janar-10%20Gusht%202022.xlsx" TargetMode="External"/><Relationship Id="rId19" Type="http://schemas.openxmlformats.org/officeDocument/2006/relationships/hyperlink" Target="file:///E:\Regjistri%20i%20Kerkesave%20dhe%20Pergjigjeve,%2001%20Janar-10%20Gusht%202022.xlsx" TargetMode="External"/><Relationship Id="rId4" Type="http://schemas.openxmlformats.org/officeDocument/2006/relationships/settings" Target="settings.xml"/><Relationship Id="rId9" Type="http://schemas.openxmlformats.org/officeDocument/2006/relationships/hyperlink" Target="file:///E:\Regjistri%20i%20Kerkesave%20dhe%20Pergjigjeve,%2001%20Janar-10%20Gusht%202022.xlsx" TargetMode="External"/><Relationship Id="rId14" Type="http://schemas.openxmlformats.org/officeDocument/2006/relationships/hyperlink" Target="https://kshb.gov.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BEB5-7576-4132-9245-6CC0E04F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7</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Anxhela Skenderi</dc:creator>
  <cp:keywords/>
  <dc:description/>
  <cp:lastModifiedBy>Fujitsu</cp:lastModifiedBy>
  <cp:revision>106</cp:revision>
  <dcterms:created xsi:type="dcterms:W3CDTF">2025-01-07T12:54:00Z</dcterms:created>
  <dcterms:modified xsi:type="dcterms:W3CDTF">2025-07-01T05:11:00Z</dcterms:modified>
</cp:coreProperties>
</file>